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DD59" w14:textId="0E9C1B18" w:rsidR="004F7322" w:rsidRDefault="004F7322" w:rsidP="00076C57">
      <w:pPr>
        <w:rPr>
          <w:rFonts w:ascii="Arial" w:hAnsi="Arial" w:cs="Arial"/>
          <w:b/>
          <w:bCs/>
          <w:sz w:val="20"/>
          <w:szCs w:val="20"/>
        </w:rPr>
      </w:pPr>
      <w:r>
        <w:rPr>
          <w:noProof/>
          <w:color w:val="262626"/>
        </w:rPr>
        <w:drawing>
          <wp:anchor distT="0" distB="0" distL="114300" distR="114300" simplePos="0" relativeHeight="251660288" behindDoc="0" locked="0" layoutInCell="1" allowOverlap="1" wp14:anchorId="31C28CDD" wp14:editId="1D737B21">
            <wp:simplePos x="0" y="0"/>
            <wp:positionH relativeFrom="margin">
              <wp:align>left</wp:align>
            </wp:positionH>
            <wp:positionV relativeFrom="paragraph">
              <wp:posOffset>-487680</wp:posOffset>
            </wp:positionV>
            <wp:extent cx="3078747" cy="586791"/>
            <wp:effectExtent l="0" t="0" r="7620" b="381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078747" cy="586791"/>
                    </a:xfrm>
                    <a:prstGeom prst="rect">
                      <a:avLst/>
                    </a:prstGeom>
                  </pic:spPr>
                </pic:pic>
              </a:graphicData>
            </a:graphic>
          </wp:anchor>
        </w:drawing>
      </w:r>
    </w:p>
    <w:p w14:paraId="6CA0AAF0" w14:textId="3EBD295D" w:rsidR="00076C57" w:rsidRPr="00C63DCC" w:rsidRDefault="0075591F" w:rsidP="00B77892">
      <w:pPr>
        <w:spacing w:line="360" w:lineRule="auto"/>
        <w:rPr>
          <w:rFonts w:ascii="Arial" w:hAnsi="Arial" w:cs="Arial"/>
          <w:b/>
          <w:bCs/>
          <w:color w:val="7030A0"/>
          <w:sz w:val="24"/>
          <w:szCs w:val="24"/>
        </w:rPr>
      </w:pPr>
      <w:r>
        <w:rPr>
          <w:rFonts w:ascii="Arial" w:hAnsi="Arial" w:cs="Arial"/>
          <w:b/>
          <w:bCs/>
          <w:sz w:val="24"/>
          <w:szCs w:val="24"/>
        </w:rPr>
        <w:br/>
      </w:r>
      <w:proofErr w:type="spellStart"/>
      <w:r w:rsidR="00F46EA4" w:rsidRPr="00C63DCC">
        <w:rPr>
          <w:rFonts w:ascii="Arial" w:hAnsi="Arial" w:cs="Arial"/>
          <w:b/>
          <w:bCs/>
          <w:color w:val="7030A0"/>
          <w:sz w:val="24"/>
          <w:szCs w:val="24"/>
        </w:rPr>
        <w:t>MiSight</w:t>
      </w:r>
      <w:proofErr w:type="spellEnd"/>
      <w:r w:rsidR="002A1520" w:rsidRPr="00C63DCC">
        <w:rPr>
          <w:rFonts w:ascii="Arial" w:hAnsi="Arial" w:cs="Arial"/>
          <w:b/>
          <w:bCs/>
          <w:color w:val="7030A0"/>
          <w:sz w:val="24"/>
          <w:szCs w:val="24"/>
          <w:vertAlign w:val="superscript"/>
        </w:rPr>
        <w:t>®</w:t>
      </w:r>
      <w:r w:rsidR="00F46EA4" w:rsidRPr="00C63DCC">
        <w:rPr>
          <w:rFonts w:ascii="Arial" w:hAnsi="Arial" w:cs="Arial"/>
          <w:b/>
          <w:bCs/>
          <w:color w:val="7030A0"/>
          <w:sz w:val="24"/>
          <w:szCs w:val="24"/>
        </w:rPr>
        <w:t xml:space="preserve"> </w:t>
      </w:r>
      <w:r w:rsidR="002D4825" w:rsidRPr="00C63DCC">
        <w:rPr>
          <w:rFonts w:ascii="Arial" w:hAnsi="Arial" w:cs="Arial"/>
          <w:b/>
          <w:bCs/>
          <w:color w:val="7030A0"/>
          <w:sz w:val="24"/>
          <w:szCs w:val="24"/>
        </w:rPr>
        <w:t xml:space="preserve">Social Media </w:t>
      </w:r>
      <w:r w:rsidR="00F46EA4" w:rsidRPr="00C63DCC">
        <w:rPr>
          <w:rFonts w:ascii="Arial" w:hAnsi="Arial" w:cs="Arial"/>
          <w:b/>
          <w:bCs/>
          <w:color w:val="7030A0"/>
          <w:sz w:val="24"/>
          <w:szCs w:val="24"/>
        </w:rPr>
        <w:t xml:space="preserve">and Community Management </w:t>
      </w:r>
      <w:r w:rsidR="00187C66" w:rsidRPr="00C63DCC">
        <w:rPr>
          <w:rFonts w:ascii="Arial" w:hAnsi="Arial" w:cs="Arial"/>
          <w:b/>
          <w:bCs/>
          <w:color w:val="7030A0"/>
          <w:sz w:val="24"/>
          <w:szCs w:val="24"/>
        </w:rPr>
        <w:t>Toolkit</w:t>
      </w:r>
    </w:p>
    <w:p w14:paraId="69F41EE0" w14:textId="5428F81D" w:rsidR="00F46EA4" w:rsidRDefault="000167EC" w:rsidP="00B77892">
      <w:pPr>
        <w:spacing w:line="360" w:lineRule="auto"/>
        <w:rPr>
          <w:rFonts w:ascii="Arial" w:hAnsi="Arial" w:cs="Arial"/>
          <w:b/>
          <w:bCs/>
          <w:sz w:val="20"/>
          <w:szCs w:val="20"/>
        </w:rPr>
      </w:pPr>
      <w:r>
        <w:rPr>
          <w:rFonts w:ascii="Arial" w:hAnsi="Arial" w:cs="Arial"/>
          <w:b/>
          <w:bCs/>
          <w:sz w:val="20"/>
          <w:szCs w:val="20"/>
        </w:rPr>
        <w:t>ECP Social Media Content</w:t>
      </w:r>
      <w:r w:rsidR="00EB77AE">
        <w:rPr>
          <w:rFonts w:ascii="Arial" w:hAnsi="Arial" w:cs="Arial"/>
          <w:b/>
          <w:bCs/>
          <w:sz w:val="20"/>
          <w:szCs w:val="20"/>
        </w:rPr>
        <w:t xml:space="preserve"> – Post Copy</w:t>
      </w:r>
    </w:p>
    <w:p w14:paraId="07DD5472" w14:textId="6D692E57" w:rsidR="00B77892" w:rsidRPr="005961A8" w:rsidRDefault="00B77892" w:rsidP="00BF052F">
      <w:pPr>
        <w:spacing w:line="276" w:lineRule="auto"/>
        <w:rPr>
          <w:rFonts w:ascii="Arial" w:hAnsi="Arial" w:cs="Arial"/>
          <w:sz w:val="20"/>
          <w:szCs w:val="20"/>
        </w:rPr>
      </w:pPr>
      <w:r>
        <w:rPr>
          <w:rFonts w:ascii="Arial" w:hAnsi="Arial" w:cs="Arial"/>
          <w:b/>
          <w:bCs/>
          <w:sz w:val="20"/>
          <w:szCs w:val="20"/>
        </w:rPr>
        <w:t>Instructions:</w:t>
      </w:r>
      <w:r w:rsidR="005961A8">
        <w:rPr>
          <w:rFonts w:ascii="Arial" w:hAnsi="Arial" w:cs="Arial"/>
          <w:sz w:val="20"/>
          <w:szCs w:val="20"/>
        </w:rPr>
        <w:t xml:space="preserve"> Copy/</w:t>
      </w:r>
      <w:r w:rsidR="001F0FEB">
        <w:rPr>
          <w:rFonts w:ascii="Arial" w:hAnsi="Arial" w:cs="Arial"/>
          <w:sz w:val="20"/>
          <w:szCs w:val="20"/>
        </w:rPr>
        <w:t>paste</w:t>
      </w:r>
      <w:r w:rsidR="00C21196">
        <w:rPr>
          <w:rFonts w:ascii="Arial" w:hAnsi="Arial" w:cs="Arial"/>
          <w:sz w:val="20"/>
          <w:szCs w:val="20"/>
        </w:rPr>
        <w:t xml:space="preserve"> post copy into Facebook or Instagram (please include the footnotes). The </w:t>
      </w:r>
      <w:r w:rsidR="0075591F">
        <w:rPr>
          <w:rFonts w:ascii="Arial" w:hAnsi="Arial" w:cs="Arial"/>
          <w:sz w:val="20"/>
          <w:szCs w:val="20"/>
        </w:rPr>
        <w:t>high-resolution</w:t>
      </w:r>
      <w:r w:rsidR="001845BE">
        <w:rPr>
          <w:rFonts w:ascii="Arial" w:hAnsi="Arial" w:cs="Arial"/>
          <w:sz w:val="20"/>
          <w:szCs w:val="20"/>
        </w:rPr>
        <w:t xml:space="preserve"> </w:t>
      </w:r>
      <w:r w:rsidR="00C21196">
        <w:rPr>
          <w:rFonts w:ascii="Arial" w:hAnsi="Arial" w:cs="Arial"/>
          <w:sz w:val="20"/>
          <w:szCs w:val="20"/>
        </w:rPr>
        <w:t xml:space="preserve">graphic images </w:t>
      </w:r>
      <w:r w:rsidR="00770506">
        <w:rPr>
          <w:rFonts w:ascii="Arial" w:hAnsi="Arial" w:cs="Arial"/>
          <w:sz w:val="20"/>
          <w:szCs w:val="20"/>
        </w:rPr>
        <w:t xml:space="preserve">and videos </w:t>
      </w:r>
      <w:r w:rsidR="00C21196">
        <w:rPr>
          <w:rFonts w:ascii="Arial" w:hAnsi="Arial" w:cs="Arial"/>
          <w:sz w:val="20"/>
          <w:szCs w:val="20"/>
        </w:rPr>
        <w:t xml:space="preserve">can be downloaded </w:t>
      </w:r>
      <w:hyperlink r:id="rId8" w:history="1">
        <w:r w:rsidR="00C21196" w:rsidRPr="00770506">
          <w:rPr>
            <w:rStyle w:val="Hyperlink"/>
            <w:rFonts w:ascii="Arial" w:hAnsi="Arial" w:cs="Arial"/>
            <w:sz w:val="20"/>
            <w:szCs w:val="20"/>
          </w:rPr>
          <w:t>here</w:t>
        </w:r>
      </w:hyperlink>
      <w:r w:rsidR="001845BE">
        <w:rPr>
          <w:rFonts w:ascii="Arial" w:hAnsi="Arial" w:cs="Arial"/>
          <w:sz w:val="20"/>
          <w:szCs w:val="20"/>
        </w:rPr>
        <w:t>.</w:t>
      </w:r>
    </w:p>
    <w:p w14:paraId="0CB3AD49" w14:textId="37D038C8" w:rsidR="008B3AF0" w:rsidRDefault="008B3AF0" w:rsidP="0039308A">
      <w:pPr>
        <w:pStyle w:val="ListParagraph"/>
        <w:shd w:val="clear" w:color="auto" w:fill="FFFFFF"/>
        <w:ind w:left="0"/>
        <w:rPr>
          <w:rFonts w:ascii="Arial" w:eastAsia="Times New Roman" w:hAnsi="Arial" w:cs="Arial"/>
          <w:color w:val="050505"/>
          <w:sz w:val="20"/>
          <w:szCs w:val="20"/>
        </w:rPr>
      </w:pPr>
    </w:p>
    <w:p w14:paraId="2751399D" w14:textId="45C56337" w:rsidR="008B3AF0" w:rsidRDefault="008B3AF0" w:rsidP="0039308A">
      <w:pPr>
        <w:pStyle w:val="ListParagraph"/>
        <w:shd w:val="clear" w:color="auto" w:fill="FFFFFF"/>
        <w:ind w:left="0"/>
        <w:rPr>
          <w:rFonts w:ascii="Arial" w:eastAsia="Times New Roman" w:hAnsi="Arial" w:cs="Arial"/>
          <w:color w:val="050505"/>
          <w:sz w:val="20"/>
          <w:szCs w:val="20"/>
        </w:rPr>
      </w:pPr>
    </w:p>
    <w:p w14:paraId="24C84B6B" w14:textId="19BDD0F1" w:rsidR="0039308A" w:rsidRPr="0039308A" w:rsidRDefault="0074510E" w:rsidP="0039308A">
      <w:pPr>
        <w:pStyle w:val="ListParagraph"/>
        <w:shd w:val="clear" w:color="auto" w:fill="FFFFFF"/>
        <w:ind w:left="0"/>
        <w:rPr>
          <w:rFonts w:ascii="Arial" w:eastAsia="Times New Roman" w:hAnsi="Arial" w:cs="Arial"/>
          <w:b/>
          <w:bCs/>
          <w:color w:val="050505"/>
          <w:sz w:val="20"/>
          <w:szCs w:val="20"/>
        </w:rPr>
      </w:pPr>
      <w:r w:rsidRPr="008B3AF0">
        <w:rPr>
          <w:rFonts w:ascii="Arial" w:eastAsia="Times New Roman" w:hAnsi="Arial" w:cs="Arial"/>
          <w:noProof/>
          <w:color w:val="050505"/>
          <w:sz w:val="20"/>
          <w:szCs w:val="20"/>
        </w:rPr>
        <w:drawing>
          <wp:anchor distT="0" distB="0" distL="114300" distR="114300" simplePos="0" relativeHeight="251661312" behindDoc="0" locked="0" layoutInCell="1" allowOverlap="1" wp14:anchorId="457CF7E2" wp14:editId="22057675">
            <wp:simplePos x="0" y="0"/>
            <wp:positionH relativeFrom="margin">
              <wp:align>right</wp:align>
            </wp:positionH>
            <wp:positionV relativeFrom="paragraph">
              <wp:posOffset>9525</wp:posOffset>
            </wp:positionV>
            <wp:extent cx="1389380" cy="13906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9380" cy="1390650"/>
                    </a:xfrm>
                    <a:prstGeom prst="rect">
                      <a:avLst/>
                    </a:prstGeom>
                  </pic:spPr>
                </pic:pic>
              </a:graphicData>
            </a:graphic>
            <wp14:sizeRelH relativeFrom="margin">
              <wp14:pctWidth>0</wp14:pctWidth>
            </wp14:sizeRelH>
            <wp14:sizeRelV relativeFrom="margin">
              <wp14:pctHeight>0</wp14:pctHeight>
            </wp14:sizeRelV>
          </wp:anchor>
        </w:drawing>
      </w:r>
      <w:r w:rsidR="0039308A" w:rsidRPr="008B3AF0">
        <w:rPr>
          <w:rFonts w:ascii="Arial" w:eastAsia="Times New Roman" w:hAnsi="Arial" w:cs="Arial"/>
          <w:b/>
          <w:bCs/>
          <w:color w:val="050505"/>
          <w:sz w:val="20"/>
          <w:szCs w:val="20"/>
          <w:highlight w:val="yellow"/>
        </w:rPr>
        <w:t>Post #1:</w:t>
      </w:r>
      <w:r w:rsidR="008B3AF0">
        <w:rPr>
          <w:rFonts w:ascii="Arial" w:eastAsia="Times New Roman" w:hAnsi="Arial" w:cs="Arial"/>
          <w:b/>
          <w:bCs/>
          <w:color w:val="050505"/>
          <w:sz w:val="20"/>
          <w:szCs w:val="20"/>
        </w:rPr>
        <w:t xml:space="preserve"> (2-image swipe)</w:t>
      </w:r>
    </w:p>
    <w:p w14:paraId="6F6D477B" w14:textId="0E5CD0AA" w:rsidR="0039308A" w:rsidRDefault="0039308A" w:rsidP="0039308A">
      <w:pPr>
        <w:pStyle w:val="ListParagraph"/>
        <w:shd w:val="clear" w:color="auto" w:fill="FFFFFF"/>
        <w:ind w:left="0"/>
        <w:rPr>
          <w:rFonts w:ascii="Arial" w:eastAsia="Times New Roman" w:hAnsi="Arial" w:cs="Arial"/>
          <w:color w:val="050505"/>
          <w:sz w:val="20"/>
          <w:szCs w:val="20"/>
        </w:rPr>
      </w:pPr>
    </w:p>
    <w:p w14:paraId="2E8E7402" w14:textId="55C00E0F" w:rsidR="00C84004" w:rsidRDefault="00C84004" w:rsidP="0039308A">
      <w:pPr>
        <w:pStyle w:val="ListParagraph"/>
        <w:shd w:val="clear" w:color="auto" w:fill="FFFFFF"/>
        <w:ind w:left="0"/>
        <w:rPr>
          <w:rFonts w:ascii="Arial" w:eastAsia="Times New Roman" w:hAnsi="Arial" w:cs="Arial"/>
          <w:color w:val="050505"/>
          <w:sz w:val="20"/>
          <w:szCs w:val="20"/>
        </w:rPr>
      </w:pPr>
      <w:r w:rsidRPr="00C84004">
        <w:rPr>
          <w:rFonts w:ascii="Arial" w:eastAsia="Times New Roman" w:hAnsi="Arial" w:cs="Arial"/>
          <w:color w:val="050505"/>
          <w:sz w:val="20"/>
          <w:szCs w:val="20"/>
        </w:rPr>
        <w:t xml:space="preserve">Myopia is on the rise. For age-appropriate* children, </w:t>
      </w:r>
      <w:proofErr w:type="spellStart"/>
      <w:r w:rsidRPr="00C84004">
        <w:rPr>
          <w:rFonts w:ascii="Arial" w:eastAsia="Times New Roman" w:hAnsi="Arial" w:cs="Arial"/>
          <w:color w:val="050505"/>
          <w:sz w:val="20"/>
          <w:szCs w:val="20"/>
        </w:rPr>
        <w:t>MiSight</w:t>
      </w:r>
      <w:proofErr w:type="spellEnd"/>
      <w:r w:rsidRPr="00C84004">
        <w:rPr>
          <w:rFonts w:ascii="Arial" w:eastAsia="Times New Roman" w:hAnsi="Arial" w:cs="Arial"/>
          <w:color w:val="050505"/>
          <w:sz w:val="20"/>
          <w:szCs w:val="20"/>
          <w:vertAlign w:val="superscript"/>
        </w:rPr>
        <w:t>®</w:t>
      </w:r>
      <w:r w:rsidRPr="00C84004">
        <w:rPr>
          <w:rFonts w:ascii="Arial" w:eastAsia="Times New Roman" w:hAnsi="Arial" w:cs="Arial"/>
          <w:color w:val="050505"/>
          <w:sz w:val="20"/>
          <w:szCs w:val="20"/>
        </w:rPr>
        <w:t xml:space="preserve"> 1 day can help. It’s the first and only</w:t>
      </w:r>
      <w:r w:rsidRPr="00C84004">
        <w:rPr>
          <w:rFonts w:ascii="Arial" w:eastAsia="Times New Roman" w:hAnsi="Arial" w:cs="Arial"/>
          <w:color w:val="050505"/>
          <w:sz w:val="20"/>
          <w:szCs w:val="20"/>
          <w:vertAlign w:val="superscript"/>
        </w:rPr>
        <w:t>‡</w:t>
      </w:r>
      <w:r>
        <w:rPr>
          <w:rFonts w:ascii="Arial" w:eastAsia="Times New Roman" w:hAnsi="Arial" w:cs="Arial"/>
          <w:color w:val="050505"/>
          <w:sz w:val="20"/>
          <w:szCs w:val="20"/>
        </w:rPr>
        <w:t xml:space="preserve"> </w:t>
      </w:r>
      <w:r w:rsidRPr="00C84004">
        <w:rPr>
          <w:rFonts w:ascii="Arial" w:eastAsia="Times New Roman" w:hAnsi="Arial" w:cs="Arial"/>
          <w:color w:val="050505"/>
          <w:sz w:val="20"/>
          <w:szCs w:val="20"/>
        </w:rPr>
        <w:t>FDA-approved* soft contact lens to slow myopia progression in children aged 8-12 at the initiation of treatment.</w:t>
      </w:r>
      <w:r w:rsidRPr="00C84004">
        <w:rPr>
          <w:rFonts w:ascii="Arial" w:eastAsia="Times New Roman" w:hAnsi="Arial" w:cs="Arial"/>
          <w:color w:val="050505"/>
          <w:sz w:val="20"/>
          <w:szCs w:val="20"/>
          <w:vertAlign w:val="superscript"/>
        </w:rPr>
        <w:t>2§</w:t>
      </w:r>
    </w:p>
    <w:p w14:paraId="5DECFCD1" w14:textId="0110A840" w:rsidR="00C84004" w:rsidRPr="00C84004" w:rsidRDefault="00C84004" w:rsidP="00C84004">
      <w:pPr>
        <w:pStyle w:val="ListParagraph"/>
        <w:shd w:val="clear" w:color="auto" w:fill="FFFFFF"/>
        <w:ind w:left="0"/>
        <w:rPr>
          <w:rFonts w:ascii="Arial" w:eastAsia="Times New Roman" w:hAnsi="Arial" w:cs="Arial"/>
          <w:color w:val="050505"/>
          <w:sz w:val="20"/>
          <w:szCs w:val="20"/>
        </w:rPr>
      </w:pPr>
    </w:p>
    <w:p w14:paraId="200550D1" w14:textId="083D90A9" w:rsidR="00C84004" w:rsidRDefault="00C84004" w:rsidP="00C84004">
      <w:pPr>
        <w:shd w:val="clear" w:color="auto" w:fill="FFFFFF"/>
        <w:rPr>
          <w:rFonts w:ascii="Arial" w:eastAsia="Times New Roman" w:hAnsi="Arial" w:cs="Arial"/>
          <w:color w:val="050505"/>
          <w:sz w:val="20"/>
          <w:szCs w:val="20"/>
        </w:rPr>
      </w:pPr>
      <w:r>
        <w:rPr>
          <w:rFonts w:ascii="Arial" w:eastAsia="Times New Roman" w:hAnsi="Arial" w:cs="Arial"/>
          <w:color w:val="050505"/>
          <w:sz w:val="20"/>
          <w:szCs w:val="20"/>
        </w:rPr>
        <w:t>Learn</w:t>
      </w:r>
      <w:r w:rsidRPr="00C84004">
        <w:rPr>
          <w:rFonts w:ascii="Arial" w:eastAsia="Times New Roman" w:hAnsi="Arial" w:cs="Arial"/>
          <w:color w:val="050505"/>
          <w:sz w:val="20"/>
          <w:szCs w:val="20"/>
        </w:rPr>
        <w:t xml:space="preserve"> more about </w:t>
      </w:r>
      <w:hyperlink r:id="rId10" w:history="1">
        <w:r w:rsidRPr="00C84004">
          <w:rPr>
            <w:rFonts w:ascii="Arial" w:eastAsia="Times New Roman" w:hAnsi="Arial" w:cs="Arial"/>
            <w:sz w:val="20"/>
            <w:szCs w:val="20"/>
            <w:bdr w:val="none" w:sz="0" w:space="0" w:color="auto" w:frame="1"/>
          </w:rPr>
          <w:t>#myopiacontrol</w:t>
        </w:r>
      </w:hyperlink>
      <w:r w:rsidRPr="00C84004">
        <w:rPr>
          <w:rFonts w:ascii="Arial" w:eastAsia="Times New Roman" w:hAnsi="Arial" w:cs="Arial"/>
          <w:sz w:val="20"/>
          <w:szCs w:val="20"/>
        </w:rPr>
        <w:t xml:space="preserve"> </w:t>
      </w:r>
      <w:r w:rsidRPr="00C84004">
        <w:rPr>
          <w:rFonts w:ascii="Arial" w:eastAsia="Times New Roman" w:hAnsi="Arial" w:cs="Arial"/>
          <w:color w:val="050505"/>
          <w:sz w:val="20"/>
          <w:szCs w:val="20"/>
        </w:rPr>
        <w:t xml:space="preserve">and find an eye care professional near you: </w:t>
      </w:r>
      <w:hyperlink r:id="rId11" w:tgtFrame="_blank" w:history="1">
        <w:r w:rsidRPr="00C84004">
          <w:rPr>
            <w:rFonts w:ascii="Arial" w:eastAsia="Times New Roman" w:hAnsi="Arial" w:cs="Arial"/>
            <w:color w:val="0000FF"/>
            <w:sz w:val="20"/>
            <w:szCs w:val="20"/>
            <w:u w:val="single"/>
            <w:bdr w:val="none" w:sz="0" w:space="0" w:color="auto" w:frame="1"/>
          </w:rPr>
          <w:t>bit.ly/3mhWQf7</w:t>
        </w:r>
      </w:hyperlink>
      <w:r w:rsidRPr="00C84004">
        <w:rPr>
          <w:rFonts w:ascii="Arial" w:eastAsia="Times New Roman" w:hAnsi="Arial" w:cs="Arial"/>
          <w:color w:val="050505"/>
          <w:sz w:val="20"/>
          <w:szCs w:val="20"/>
        </w:rPr>
        <w:t xml:space="preserve"> </w:t>
      </w:r>
    </w:p>
    <w:p w14:paraId="43CBD9D0" w14:textId="6BC5A486" w:rsidR="00C84004" w:rsidRDefault="00C84004" w:rsidP="00C84004">
      <w:pPr>
        <w:shd w:val="clear" w:color="auto" w:fill="FFFFFF"/>
        <w:rPr>
          <w:rFonts w:ascii="Arial" w:eastAsia="Times New Roman" w:hAnsi="Arial" w:cs="Arial"/>
          <w:color w:val="050505"/>
          <w:sz w:val="20"/>
          <w:szCs w:val="20"/>
        </w:rPr>
      </w:pPr>
    </w:p>
    <w:p w14:paraId="2A05312B" w14:textId="6A5A60DB" w:rsidR="00C84004" w:rsidRPr="00C84004" w:rsidRDefault="00000000" w:rsidP="00C84004">
      <w:pPr>
        <w:shd w:val="clear" w:color="auto" w:fill="FFFFFF"/>
        <w:rPr>
          <w:rFonts w:ascii="Arial" w:eastAsia="Times New Roman" w:hAnsi="Arial" w:cs="Arial"/>
          <w:color w:val="050505"/>
          <w:sz w:val="20"/>
          <w:szCs w:val="20"/>
        </w:rPr>
      </w:pPr>
      <w:hyperlink r:id="rId12" w:history="1">
        <w:r w:rsidR="00C84004" w:rsidRPr="00C84004">
          <w:rPr>
            <w:rFonts w:ascii="Arial" w:eastAsia="Times New Roman" w:hAnsi="Arial" w:cs="Arial"/>
            <w:sz w:val="20"/>
            <w:szCs w:val="20"/>
            <w:bdr w:val="none" w:sz="0" w:space="0" w:color="auto" w:frame="1"/>
          </w:rPr>
          <w:t>#myopia</w:t>
        </w:r>
      </w:hyperlink>
      <w:r w:rsidR="00C84004" w:rsidRPr="00C84004">
        <w:rPr>
          <w:rFonts w:ascii="Arial" w:eastAsia="Times New Roman" w:hAnsi="Arial" w:cs="Arial"/>
          <w:sz w:val="20"/>
          <w:szCs w:val="20"/>
        </w:rPr>
        <w:t xml:space="preserve"> </w:t>
      </w:r>
      <w:hyperlink r:id="rId13" w:history="1">
        <w:r w:rsidR="00C84004" w:rsidRPr="00C84004">
          <w:rPr>
            <w:rFonts w:ascii="Arial" w:eastAsia="Times New Roman" w:hAnsi="Arial" w:cs="Arial"/>
            <w:sz w:val="20"/>
            <w:szCs w:val="20"/>
            <w:bdr w:val="none" w:sz="0" w:space="0" w:color="auto" w:frame="1"/>
          </w:rPr>
          <w:t>#MiSight</w:t>
        </w:r>
      </w:hyperlink>
      <w:r w:rsidR="00C84004" w:rsidRPr="00C84004">
        <w:rPr>
          <w:rFonts w:ascii="Arial" w:eastAsia="Times New Roman" w:hAnsi="Arial" w:cs="Arial"/>
          <w:sz w:val="20"/>
          <w:szCs w:val="20"/>
        </w:rPr>
        <w:t xml:space="preserve"> </w:t>
      </w:r>
      <w:hyperlink r:id="rId14" w:history="1">
        <w:r w:rsidR="00C84004" w:rsidRPr="00C84004">
          <w:rPr>
            <w:rFonts w:ascii="Arial" w:eastAsia="Times New Roman" w:hAnsi="Arial" w:cs="Arial"/>
            <w:sz w:val="20"/>
            <w:szCs w:val="20"/>
            <w:bdr w:val="none" w:sz="0" w:space="0" w:color="auto" w:frame="1"/>
          </w:rPr>
          <w:t>#MyopiaAwareness</w:t>
        </w:r>
      </w:hyperlink>
      <w:r w:rsidR="00C84004" w:rsidRPr="00C84004">
        <w:rPr>
          <w:rFonts w:ascii="Arial" w:eastAsia="Times New Roman" w:hAnsi="Arial" w:cs="Arial"/>
          <w:sz w:val="20"/>
          <w:szCs w:val="20"/>
        </w:rPr>
        <w:t xml:space="preserve"> </w:t>
      </w:r>
    </w:p>
    <w:p w14:paraId="3C55225B" w14:textId="2D7B6FEC" w:rsidR="00C84004" w:rsidRPr="00C84004" w:rsidRDefault="0074510E" w:rsidP="00C84004">
      <w:pPr>
        <w:shd w:val="clear" w:color="auto" w:fill="FFFFFF"/>
        <w:rPr>
          <w:rFonts w:ascii="Arial" w:eastAsia="Times New Roman" w:hAnsi="Arial" w:cs="Arial"/>
          <w:color w:val="050505"/>
          <w:sz w:val="20"/>
          <w:szCs w:val="20"/>
        </w:rPr>
      </w:pPr>
      <w:r w:rsidRPr="008B3AF0">
        <w:rPr>
          <w:rFonts w:ascii="Arial" w:eastAsia="Times New Roman" w:hAnsi="Arial" w:cs="Arial"/>
          <w:noProof/>
          <w:color w:val="050505"/>
          <w:sz w:val="20"/>
          <w:szCs w:val="20"/>
        </w:rPr>
        <w:drawing>
          <wp:anchor distT="0" distB="0" distL="114300" distR="114300" simplePos="0" relativeHeight="251662336" behindDoc="0" locked="0" layoutInCell="1" allowOverlap="1" wp14:anchorId="13AFEF98" wp14:editId="442910A5">
            <wp:simplePos x="0" y="0"/>
            <wp:positionH relativeFrom="margin">
              <wp:posOffset>4600575</wp:posOffset>
            </wp:positionH>
            <wp:positionV relativeFrom="paragraph">
              <wp:posOffset>6350</wp:posOffset>
            </wp:positionV>
            <wp:extent cx="1333500" cy="13341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3500" cy="1334135"/>
                    </a:xfrm>
                    <a:prstGeom prst="rect">
                      <a:avLst/>
                    </a:prstGeom>
                  </pic:spPr>
                </pic:pic>
              </a:graphicData>
            </a:graphic>
            <wp14:sizeRelH relativeFrom="margin">
              <wp14:pctWidth>0</wp14:pctWidth>
            </wp14:sizeRelH>
            <wp14:sizeRelV relativeFrom="margin">
              <wp14:pctHeight>0</wp14:pctHeight>
            </wp14:sizeRelV>
          </wp:anchor>
        </w:drawing>
      </w:r>
    </w:p>
    <w:p w14:paraId="243BFA31" w14:textId="2A44D3BB" w:rsidR="00C84004" w:rsidRPr="008B3AF0" w:rsidRDefault="00C84004" w:rsidP="00C84004">
      <w:pPr>
        <w:shd w:val="clear" w:color="auto" w:fill="FFFFFF"/>
        <w:rPr>
          <w:rFonts w:ascii="Arial" w:eastAsia="Times New Roman" w:hAnsi="Arial" w:cs="Arial"/>
          <w:i/>
          <w:iCs/>
          <w:color w:val="050505"/>
          <w:sz w:val="20"/>
          <w:szCs w:val="20"/>
        </w:rPr>
      </w:pPr>
      <w:r w:rsidRPr="008B3AF0">
        <w:rPr>
          <w:rFonts w:ascii="Arial" w:eastAsia="Times New Roman" w:hAnsi="Arial" w:cs="Arial"/>
          <w:i/>
          <w:iCs/>
          <w:color w:val="050505"/>
          <w:sz w:val="20"/>
          <w:szCs w:val="20"/>
          <w:vertAlign w:val="superscript"/>
        </w:rPr>
        <w:t>‡</w:t>
      </w:r>
      <w:r w:rsidRPr="008B3AF0">
        <w:rPr>
          <w:rFonts w:ascii="Arial" w:eastAsia="Times New Roman" w:hAnsi="Arial" w:cs="Arial"/>
          <w:i/>
          <w:iCs/>
          <w:color w:val="050505"/>
          <w:sz w:val="20"/>
          <w:szCs w:val="20"/>
        </w:rPr>
        <w:t xml:space="preserve">Only FDA-approved soft contact lens designed for myopia control in the U.S. </w:t>
      </w:r>
    </w:p>
    <w:p w14:paraId="2BF9ECCA" w14:textId="498BDF3F" w:rsidR="00C84004" w:rsidRPr="008B3AF0" w:rsidRDefault="00C84004" w:rsidP="00C84004">
      <w:pPr>
        <w:shd w:val="clear" w:color="auto" w:fill="FFFFFF"/>
        <w:rPr>
          <w:rFonts w:ascii="Arial" w:eastAsia="Times New Roman" w:hAnsi="Arial" w:cs="Arial"/>
          <w:i/>
          <w:iCs/>
          <w:color w:val="050505"/>
          <w:sz w:val="20"/>
          <w:szCs w:val="20"/>
        </w:rPr>
      </w:pPr>
      <w:r w:rsidRPr="008B3AF0">
        <w:rPr>
          <w:rFonts w:ascii="Arial" w:eastAsia="Times New Roman" w:hAnsi="Arial" w:cs="Arial"/>
          <w:i/>
          <w:iCs/>
          <w:color w:val="050505"/>
          <w:sz w:val="20"/>
          <w:szCs w:val="20"/>
          <w:vertAlign w:val="superscript"/>
        </w:rPr>
        <w:t>§</w:t>
      </w:r>
      <w:r w:rsidRPr="008B3AF0">
        <w:rPr>
          <w:rFonts w:ascii="Arial" w:eastAsia="Times New Roman" w:hAnsi="Arial" w:cs="Arial"/>
          <w:i/>
          <w:iCs/>
          <w:color w:val="050505"/>
          <w:sz w:val="20"/>
          <w:szCs w:val="20"/>
        </w:rPr>
        <w:t>Compared to a single-vision 1-day lens over a 3-year period.</w:t>
      </w:r>
    </w:p>
    <w:p w14:paraId="2DFDC3B2" w14:textId="38AC6084" w:rsidR="00C84004" w:rsidRPr="008B3AF0" w:rsidRDefault="00C84004" w:rsidP="00C84004">
      <w:pPr>
        <w:shd w:val="clear" w:color="auto" w:fill="FFFFFF"/>
        <w:rPr>
          <w:rFonts w:ascii="Arial" w:eastAsia="Times New Roman" w:hAnsi="Arial" w:cs="Arial"/>
          <w:i/>
          <w:iCs/>
          <w:color w:val="050505"/>
          <w:sz w:val="20"/>
          <w:szCs w:val="20"/>
        </w:rPr>
      </w:pPr>
      <w:r w:rsidRPr="008B3AF0">
        <w:rPr>
          <w:rFonts w:ascii="Arial" w:eastAsia="Times New Roman" w:hAnsi="Arial" w:cs="Arial"/>
          <w:i/>
          <w:iCs/>
          <w:color w:val="050505"/>
          <w:sz w:val="20"/>
          <w:szCs w:val="20"/>
          <w:vertAlign w:val="superscript"/>
        </w:rPr>
        <w:t>1</w:t>
      </w:r>
      <w:r w:rsidRPr="008B3AF0">
        <w:rPr>
          <w:rFonts w:ascii="Arial" w:eastAsia="Times New Roman" w:hAnsi="Arial" w:cs="Arial"/>
          <w:i/>
          <w:iCs/>
          <w:color w:val="050505"/>
          <w:sz w:val="20"/>
          <w:szCs w:val="20"/>
        </w:rPr>
        <w:t xml:space="preserve">Theophanous C, </w:t>
      </w:r>
      <w:proofErr w:type="spellStart"/>
      <w:r w:rsidRPr="008B3AF0">
        <w:rPr>
          <w:rFonts w:ascii="Arial" w:eastAsia="Times New Roman" w:hAnsi="Arial" w:cs="Arial"/>
          <w:i/>
          <w:iCs/>
          <w:color w:val="050505"/>
          <w:sz w:val="20"/>
          <w:szCs w:val="20"/>
        </w:rPr>
        <w:t>Modjtahedi</w:t>
      </w:r>
      <w:proofErr w:type="spellEnd"/>
      <w:r w:rsidRPr="008B3AF0">
        <w:rPr>
          <w:rFonts w:ascii="Arial" w:eastAsia="Times New Roman" w:hAnsi="Arial" w:cs="Arial"/>
          <w:i/>
          <w:iCs/>
          <w:color w:val="050505"/>
          <w:sz w:val="20"/>
          <w:szCs w:val="20"/>
        </w:rPr>
        <w:t xml:space="preserve"> BS, </w:t>
      </w:r>
      <w:proofErr w:type="spellStart"/>
      <w:r w:rsidRPr="008B3AF0">
        <w:rPr>
          <w:rFonts w:ascii="Arial" w:eastAsia="Times New Roman" w:hAnsi="Arial" w:cs="Arial"/>
          <w:i/>
          <w:iCs/>
          <w:color w:val="050505"/>
          <w:sz w:val="20"/>
          <w:szCs w:val="20"/>
        </w:rPr>
        <w:t>Batech</w:t>
      </w:r>
      <w:proofErr w:type="spellEnd"/>
      <w:r w:rsidRPr="008B3AF0">
        <w:rPr>
          <w:rFonts w:ascii="Arial" w:eastAsia="Times New Roman" w:hAnsi="Arial" w:cs="Arial"/>
          <w:i/>
          <w:iCs/>
          <w:color w:val="050505"/>
          <w:sz w:val="20"/>
          <w:szCs w:val="20"/>
        </w:rPr>
        <w:t xml:space="preserve"> M, Marlin DS, Luong TQ, Fong DS. Myopia prevalence and risk factors in children. Clin </w:t>
      </w:r>
      <w:proofErr w:type="spellStart"/>
      <w:r w:rsidRPr="008B3AF0">
        <w:rPr>
          <w:rFonts w:ascii="Arial" w:eastAsia="Times New Roman" w:hAnsi="Arial" w:cs="Arial"/>
          <w:i/>
          <w:iCs/>
          <w:color w:val="050505"/>
          <w:sz w:val="20"/>
          <w:szCs w:val="20"/>
        </w:rPr>
        <w:t>Ophthalmol</w:t>
      </w:r>
      <w:proofErr w:type="spellEnd"/>
      <w:r w:rsidRPr="008B3AF0">
        <w:rPr>
          <w:rFonts w:ascii="Arial" w:eastAsia="Times New Roman" w:hAnsi="Arial" w:cs="Arial"/>
          <w:i/>
          <w:iCs/>
          <w:color w:val="050505"/>
          <w:sz w:val="20"/>
          <w:szCs w:val="20"/>
        </w:rPr>
        <w:t>. 2018;12:1581-1587. Published 2018 Aug 29. doi:10.2147/OPTH.S164641</w:t>
      </w:r>
    </w:p>
    <w:p w14:paraId="62EC2149" w14:textId="773EAC5B" w:rsidR="000167EC" w:rsidRPr="008B3AF0" w:rsidRDefault="00C84004" w:rsidP="00C84004">
      <w:pPr>
        <w:shd w:val="clear" w:color="auto" w:fill="FFFFFF"/>
        <w:rPr>
          <w:rFonts w:ascii="Arial" w:eastAsia="Times New Roman" w:hAnsi="Arial" w:cs="Arial"/>
          <w:i/>
          <w:iCs/>
          <w:color w:val="050505"/>
          <w:sz w:val="20"/>
          <w:szCs w:val="20"/>
        </w:rPr>
      </w:pPr>
      <w:r w:rsidRPr="008B3AF0">
        <w:rPr>
          <w:rFonts w:ascii="Arial" w:eastAsia="Times New Roman" w:hAnsi="Arial" w:cs="Arial"/>
          <w:i/>
          <w:iCs/>
          <w:color w:val="050505"/>
          <w:sz w:val="20"/>
          <w:szCs w:val="20"/>
          <w:vertAlign w:val="superscript"/>
        </w:rPr>
        <w:t>2</w:t>
      </w:r>
      <w:r w:rsidRPr="008B3AF0">
        <w:rPr>
          <w:rFonts w:ascii="Arial" w:eastAsia="Times New Roman" w:hAnsi="Arial" w:cs="Arial"/>
          <w:i/>
          <w:iCs/>
          <w:color w:val="050505"/>
          <w:sz w:val="20"/>
          <w:szCs w:val="20"/>
        </w:rPr>
        <w:t xml:space="preserve">Chamberlain P, et al. A 3-year Randomized Clinical Trial of </w:t>
      </w:r>
      <w:proofErr w:type="spellStart"/>
      <w:r w:rsidRPr="008B3AF0">
        <w:rPr>
          <w:rFonts w:ascii="Arial" w:eastAsia="Times New Roman" w:hAnsi="Arial" w:cs="Arial"/>
          <w:i/>
          <w:iCs/>
          <w:color w:val="050505"/>
          <w:sz w:val="20"/>
          <w:szCs w:val="20"/>
        </w:rPr>
        <w:t>MiSight</w:t>
      </w:r>
      <w:proofErr w:type="spellEnd"/>
      <w:r w:rsidRPr="008B3AF0">
        <w:rPr>
          <w:rFonts w:ascii="Arial" w:eastAsia="Times New Roman" w:hAnsi="Arial" w:cs="Arial"/>
          <w:i/>
          <w:iCs/>
          <w:color w:val="050505"/>
          <w:sz w:val="20"/>
          <w:szCs w:val="20"/>
          <w:vertAlign w:val="superscript"/>
        </w:rPr>
        <w:t>®</w:t>
      </w:r>
      <w:r w:rsidRPr="008B3AF0">
        <w:rPr>
          <w:rFonts w:ascii="Arial" w:eastAsia="Times New Roman" w:hAnsi="Arial" w:cs="Arial"/>
          <w:i/>
          <w:iCs/>
          <w:color w:val="050505"/>
          <w:sz w:val="20"/>
          <w:szCs w:val="20"/>
        </w:rPr>
        <w:t xml:space="preserve"> Lenses for Myopia Control. </w:t>
      </w:r>
      <w:proofErr w:type="spellStart"/>
      <w:r w:rsidRPr="008B3AF0">
        <w:rPr>
          <w:rFonts w:ascii="Arial" w:eastAsia="Times New Roman" w:hAnsi="Arial" w:cs="Arial"/>
          <w:i/>
          <w:iCs/>
          <w:color w:val="050505"/>
          <w:sz w:val="20"/>
          <w:szCs w:val="20"/>
        </w:rPr>
        <w:t>Optom</w:t>
      </w:r>
      <w:proofErr w:type="spellEnd"/>
      <w:r w:rsidRPr="008B3AF0">
        <w:rPr>
          <w:rFonts w:ascii="Arial" w:eastAsia="Times New Roman" w:hAnsi="Arial" w:cs="Arial"/>
          <w:i/>
          <w:iCs/>
          <w:color w:val="050505"/>
          <w:sz w:val="20"/>
          <w:szCs w:val="20"/>
        </w:rPr>
        <w:t xml:space="preserve"> Vis Sci.2019; 96(8)556-567</w:t>
      </w:r>
    </w:p>
    <w:p w14:paraId="16DC88A5" w14:textId="721BFE92" w:rsidR="00C84004" w:rsidRDefault="00C84004" w:rsidP="00862390">
      <w:pPr>
        <w:shd w:val="clear" w:color="auto" w:fill="FFFFFF"/>
        <w:ind w:left="180"/>
        <w:rPr>
          <w:rFonts w:ascii="Arial" w:eastAsia="Times New Roman" w:hAnsi="Arial" w:cs="Arial"/>
          <w:color w:val="050505"/>
          <w:sz w:val="20"/>
          <w:szCs w:val="20"/>
        </w:rPr>
      </w:pPr>
    </w:p>
    <w:p w14:paraId="07BE19CA" w14:textId="4B73FC58" w:rsidR="008B3AF0" w:rsidRDefault="008B3AF0">
      <w:pPr>
        <w:spacing w:after="160" w:line="259" w:lineRule="auto"/>
        <w:rPr>
          <w:rFonts w:ascii="Arial" w:hAnsi="Arial" w:cs="Arial"/>
          <w:color w:val="050505"/>
          <w:sz w:val="20"/>
          <w:szCs w:val="20"/>
        </w:rPr>
      </w:pPr>
    </w:p>
    <w:p w14:paraId="357F6609" w14:textId="77777777" w:rsidR="007601D5" w:rsidRDefault="007601D5">
      <w:pPr>
        <w:spacing w:after="160" w:line="259" w:lineRule="auto"/>
        <w:rPr>
          <w:rFonts w:ascii="Arial" w:hAnsi="Arial" w:cs="Arial"/>
          <w:color w:val="050505"/>
          <w:sz w:val="20"/>
          <w:szCs w:val="20"/>
        </w:rPr>
      </w:pPr>
    </w:p>
    <w:p w14:paraId="7FFACA00" w14:textId="548BF7BC" w:rsidR="0039308A" w:rsidRPr="0039308A" w:rsidRDefault="002940A6" w:rsidP="0039308A">
      <w:pPr>
        <w:pStyle w:val="ListParagraph"/>
        <w:shd w:val="clear" w:color="auto" w:fill="FFFFFF"/>
        <w:ind w:left="0"/>
        <w:rPr>
          <w:rFonts w:ascii="Arial" w:hAnsi="Arial" w:cs="Arial"/>
          <w:b/>
          <w:bCs/>
          <w:color w:val="050505"/>
          <w:sz w:val="20"/>
          <w:szCs w:val="20"/>
        </w:rPr>
      </w:pPr>
      <w:r w:rsidRPr="00D1023D">
        <w:rPr>
          <w:rFonts w:ascii="Arial" w:hAnsi="Arial" w:cs="Arial"/>
          <w:noProof/>
          <w:color w:val="050505"/>
          <w:sz w:val="20"/>
          <w:szCs w:val="20"/>
        </w:rPr>
        <mc:AlternateContent>
          <mc:Choice Requires="wps">
            <w:drawing>
              <wp:anchor distT="45720" distB="45720" distL="114300" distR="114300" simplePos="0" relativeHeight="251673600" behindDoc="0" locked="0" layoutInCell="1" allowOverlap="1" wp14:anchorId="1EBE3AF7" wp14:editId="082E5ADE">
                <wp:simplePos x="0" y="0"/>
                <wp:positionH relativeFrom="margin">
                  <wp:align>right</wp:align>
                </wp:positionH>
                <wp:positionV relativeFrom="paragraph">
                  <wp:posOffset>0</wp:posOffset>
                </wp:positionV>
                <wp:extent cx="1487805" cy="1476375"/>
                <wp:effectExtent l="0" t="0" r="17145" b="28575"/>
                <wp:wrapThrough wrapText="bothSides">
                  <wp:wrapPolygon edited="0">
                    <wp:start x="0" y="0"/>
                    <wp:lineTo x="0" y="21739"/>
                    <wp:lineTo x="21572" y="21739"/>
                    <wp:lineTo x="21572"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476375"/>
                        </a:xfrm>
                        <a:prstGeom prst="rect">
                          <a:avLst/>
                        </a:prstGeom>
                        <a:solidFill>
                          <a:srgbClr val="FFFFFF"/>
                        </a:solidFill>
                        <a:ln w="9525">
                          <a:solidFill>
                            <a:srgbClr val="000000"/>
                          </a:solidFill>
                          <a:miter lim="800000"/>
                          <a:headEnd/>
                          <a:tailEnd/>
                        </a:ln>
                      </wps:spPr>
                      <wps:txbx>
                        <w:txbxContent>
                          <w:p w14:paraId="08668B42" w14:textId="77777777" w:rsidR="002940A6" w:rsidRDefault="002940A6" w:rsidP="002940A6">
                            <w:pPr>
                              <w:jc w:val="center"/>
                            </w:pPr>
                          </w:p>
                          <w:p w14:paraId="60F91421" w14:textId="77777777" w:rsidR="002940A6" w:rsidRDefault="002940A6" w:rsidP="002940A6">
                            <w:pPr>
                              <w:jc w:val="center"/>
                            </w:pPr>
                          </w:p>
                          <w:p w14:paraId="4E8615D2" w14:textId="7BCC3672" w:rsidR="002940A6" w:rsidRDefault="00031686" w:rsidP="002940A6">
                            <w:pPr>
                              <w:jc w:val="center"/>
                            </w:pPr>
                            <w:r>
                              <w:t>Vera, age 10, patient story video</w:t>
                            </w:r>
                            <w:r w:rsidR="002940A6">
                              <w:t xml:space="preserve"> </w:t>
                            </w:r>
                            <w:r w:rsidR="002940A6">
                              <w:br/>
                              <w:t>(</w:t>
                            </w:r>
                            <w:hyperlink r:id="rId16" w:history="1">
                              <w:r w:rsidR="002940A6" w:rsidRPr="00DE386E">
                                <w:rPr>
                                  <w:rStyle w:val="Hyperlink"/>
                                </w:rPr>
                                <w:t>downlo</w:t>
                              </w:r>
                              <w:r w:rsidR="00B60291">
                                <w:rPr>
                                  <w:rStyle w:val="Hyperlink"/>
                                </w:rPr>
                                <w:t>ad video to include</w:t>
                              </w:r>
                            </w:hyperlink>
                            <w:r w:rsidR="002940A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E3AF7" id="_x0000_t202" coordsize="21600,21600" o:spt="202" path="m,l,21600r21600,l21600,xe">
                <v:stroke joinstyle="miter"/>
                <v:path gradientshapeok="t" o:connecttype="rect"/>
              </v:shapetype>
              <v:shape id="Text Box 2" o:spid="_x0000_s1026" type="#_x0000_t202" style="position:absolute;margin-left:65.95pt;margin-top:0;width:117.15pt;height:116.2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">
                <v:textbox>
                  <w:txbxContent>
                    <w:p w14:paraId="08668B42" w14:textId="77777777" w:rsidR="002940A6" w:rsidRDefault="002940A6" w:rsidP="002940A6">
                      <w:pPr>
                        <w:jc w:val="center"/>
                      </w:pPr>
                    </w:p>
                    <w:p w14:paraId="60F91421" w14:textId="77777777" w:rsidR="002940A6" w:rsidRDefault="002940A6" w:rsidP="002940A6">
                      <w:pPr>
                        <w:jc w:val="center"/>
                      </w:pPr>
                    </w:p>
                    <w:p w14:paraId="4E8615D2" w14:textId="7BCC3672" w:rsidR="002940A6" w:rsidRDefault="00031686" w:rsidP="002940A6">
                      <w:pPr>
                        <w:jc w:val="center"/>
                      </w:pPr>
                      <w:r>
                        <w:t>Vera, age 10, patient story video</w:t>
                      </w:r>
                      <w:r w:rsidR="002940A6">
                        <w:t xml:space="preserve"> </w:t>
                      </w:r>
                      <w:r w:rsidR="002940A6">
                        <w:br/>
                        <w:t>(</w:t>
                      </w:r>
                      <w:hyperlink r:id="rId25" w:history="1">
                        <w:r w:rsidR="002940A6" w:rsidRPr="00DE386E">
                          <w:rPr>
                            <w:rStyle w:val="Hyperlink"/>
                          </w:rPr>
                          <w:t>downlo</w:t>
                        </w:r>
                        <w:r w:rsidR="00B60291">
                          <w:rPr>
                            <w:rStyle w:val="Hyperlink"/>
                          </w:rPr>
                          <w:t>ad video to include</w:t>
                        </w:r>
                      </w:hyperlink>
                      <w:r w:rsidR="002940A6">
                        <w:t>)</w:t>
                      </w:r>
                    </w:p>
                  </w:txbxContent>
                </v:textbox>
                <w10:wrap type="through" anchorx="margin"/>
              </v:shape>
            </w:pict>
          </mc:Fallback>
        </mc:AlternateContent>
      </w:r>
      <w:r w:rsidR="0039308A" w:rsidRPr="008B3AF0">
        <w:rPr>
          <w:rFonts w:ascii="Arial" w:hAnsi="Arial" w:cs="Arial"/>
          <w:b/>
          <w:bCs/>
          <w:color w:val="050505"/>
          <w:sz w:val="20"/>
          <w:szCs w:val="20"/>
          <w:highlight w:val="yellow"/>
        </w:rPr>
        <w:t>Post #</w:t>
      </w:r>
      <w:r w:rsidR="007601D5">
        <w:rPr>
          <w:rFonts w:ascii="Arial" w:hAnsi="Arial" w:cs="Arial"/>
          <w:b/>
          <w:bCs/>
          <w:color w:val="050505"/>
          <w:sz w:val="20"/>
          <w:szCs w:val="20"/>
          <w:highlight w:val="yellow"/>
        </w:rPr>
        <w:t>2</w:t>
      </w:r>
      <w:r w:rsidR="0039308A" w:rsidRPr="008B3AF0">
        <w:rPr>
          <w:rFonts w:ascii="Arial" w:hAnsi="Arial" w:cs="Arial"/>
          <w:b/>
          <w:bCs/>
          <w:color w:val="050505"/>
          <w:sz w:val="20"/>
          <w:szCs w:val="20"/>
          <w:highlight w:val="yellow"/>
        </w:rPr>
        <w:t>:</w:t>
      </w:r>
      <w:r w:rsidR="0065043B">
        <w:rPr>
          <w:rFonts w:ascii="Arial" w:eastAsia="Times New Roman" w:hAnsi="Arial" w:cs="Arial"/>
          <w:b/>
          <w:bCs/>
          <w:color w:val="050505"/>
          <w:sz w:val="20"/>
          <w:szCs w:val="20"/>
        </w:rPr>
        <w:t xml:space="preserve"> (</w:t>
      </w:r>
      <w:r w:rsidR="0065043B">
        <w:rPr>
          <w:b/>
          <w:bCs/>
        </w:rPr>
        <w:t>video</w:t>
      </w:r>
      <w:r w:rsidR="0065043B">
        <w:rPr>
          <w:rFonts w:ascii="Arial" w:eastAsia="Times New Roman" w:hAnsi="Arial" w:cs="Arial"/>
          <w:b/>
          <w:bCs/>
          <w:color w:val="050505"/>
          <w:sz w:val="20"/>
          <w:szCs w:val="20"/>
        </w:rPr>
        <w:t>)</w:t>
      </w:r>
    </w:p>
    <w:p w14:paraId="34B023E2" w14:textId="5D3AA202" w:rsidR="0039308A" w:rsidRDefault="0039308A" w:rsidP="0039308A">
      <w:pPr>
        <w:pStyle w:val="ListParagraph"/>
        <w:shd w:val="clear" w:color="auto" w:fill="FFFFFF"/>
        <w:ind w:left="0"/>
        <w:rPr>
          <w:rFonts w:ascii="Arial" w:hAnsi="Arial" w:cs="Arial"/>
          <w:color w:val="050505"/>
          <w:sz w:val="20"/>
          <w:szCs w:val="20"/>
        </w:rPr>
      </w:pPr>
    </w:p>
    <w:p w14:paraId="4D0DC116" w14:textId="54D41A03" w:rsidR="00862390" w:rsidRDefault="00862390" w:rsidP="0039308A">
      <w:pPr>
        <w:pStyle w:val="ListParagraph"/>
        <w:shd w:val="clear" w:color="auto" w:fill="FFFFFF"/>
        <w:ind w:left="0"/>
        <w:rPr>
          <w:rFonts w:ascii="Arial" w:hAnsi="Arial" w:cs="Arial"/>
          <w:color w:val="050505"/>
          <w:sz w:val="20"/>
          <w:szCs w:val="20"/>
        </w:rPr>
      </w:pPr>
      <w:r w:rsidRPr="00862390">
        <w:rPr>
          <w:rFonts w:ascii="Arial" w:hAnsi="Arial" w:cs="Arial"/>
          <w:color w:val="050505"/>
          <w:sz w:val="20"/>
          <w:szCs w:val="20"/>
        </w:rPr>
        <w:t>“I couldn’t look at the board, I couldn’t see the TV, I couldn’t play video games. So that was a really big problem for me.” – Vera, age 10</w:t>
      </w:r>
    </w:p>
    <w:p w14:paraId="30D21096" w14:textId="77777777" w:rsidR="00862390" w:rsidRPr="00862390" w:rsidRDefault="00862390" w:rsidP="00862390">
      <w:pPr>
        <w:pStyle w:val="ListParagraph"/>
        <w:shd w:val="clear" w:color="auto" w:fill="FFFFFF"/>
        <w:ind w:left="0"/>
        <w:rPr>
          <w:rFonts w:ascii="Arial" w:hAnsi="Arial" w:cs="Arial"/>
          <w:color w:val="050505"/>
          <w:sz w:val="20"/>
          <w:szCs w:val="20"/>
        </w:rPr>
      </w:pPr>
    </w:p>
    <w:p w14:paraId="23B534AC" w14:textId="3FD176EF" w:rsidR="00862390" w:rsidRDefault="00862390" w:rsidP="00862390">
      <w:pPr>
        <w:shd w:val="clear" w:color="auto" w:fill="FFFFFF"/>
        <w:rPr>
          <w:rFonts w:ascii="Arial" w:hAnsi="Arial" w:cs="Arial"/>
          <w:color w:val="050505"/>
          <w:sz w:val="20"/>
          <w:szCs w:val="20"/>
        </w:rPr>
      </w:pPr>
      <w:r w:rsidRPr="00862390">
        <w:rPr>
          <w:rFonts w:ascii="Arial" w:hAnsi="Arial" w:cs="Arial"/>
          <w:color w:val="050505"/>
          <w:sz w:val="20"/>
          <w:szCs w:val="20"/>
        </w:rPr>
        <w:t>When Vera noticed she was struggling with everyday activities, she knew something was wrong. Given her mom’s history of severe nearsightedness, known as myopia, her eye doctor prescribed immediate treatment with MiSight</w:t>
      </w:r>
      <w:r w:rsidRPr="00862390">
        <w:rPr>
          <w:rFonts w:ascii="Arial" w:hAnsi="Arial" w:cs="Arial"/>
          <w:color w:val="050505"/>
          <w:sz w:val="20"/>
          <w:szCs w:val="20"/>
          <w:vertAlign w:val="superscript"/>
        </w:rPr>
        <w:t>®</w:t>
      </w:r>
      <w:r w:rsidRPr="00862390">
        <w:rPr>
          <w:rFonts w:ascii="Arial" w:hAnsi="Arial" w:cs="Arial"/>
          <w:color w:val="050505"/>
          <w:sz w:val="20"/>
          <w:szCs w:val="20"/>
        </w:rPr>
        <w:t xml:space="preserve"> 1 day contact lenses for age-appropriate children</w:t>
      </w:r>
      <w:r w:rsidRPr="00862390">
        <w:rPr>
          <w:rFonts w:ascii="Arial" w:hAnsi="Arial" w:cs="Arial"/>
          <w:color w:val="050505"/>
          <w:sz w:val="20"/>
          <w:szCs w:val="20"/>
          <w:vertAlign w:val="superscript"/>
        </w:rPr>
        <w:t>1,2</w:t>
      </w:r>
      <w:r w:rsidRPr="00862390">
        <w:rPr>
          <w:rFonts w:ascii="Arial" w:hAnsi="Arial" w:cs="Arial"/>
          <w:color w:val="050505"/>
          <w:sz w:val="20"/>
          <w:szCs w:val="20"/>
        </w:rPr>
        <w:t>.</w:t>
      </w:r>
    </w:p>
    <w:p w14:paraId="34177FDA" w14:textId="263AE461" w:rsidR="00862390" w:rsidRPr="00862390" w:rsidRDefault="00862390" w:rsidP="00862390">
      <w:pPr>
        <w:shd w:val="clear" w:color="auto" w:fill="FFFFFF"/>
        <w:rPr>
          <w:rFonts w:ascii="Arial" w:hAnsi="Arial" w:cs="Arial"/>
          <w:color w:val="050505"/>
          <w:sz w:val="20"/>
          <w:szCs w:val="20"/>
        </w:rPr>
      </w:pPr>
    </w:p>
    <w:p w14:paraId="79B26F7D" w14:textId="77777777" w:rsidR="00862390" w:rsidRPr="00862390" w:rsidRDefault="00000000" w:rsidP="00862390">
      <w:pPr>
        <w:shd w:val="clear" w:color="auto" w:fill="FFFFFF"/>
        <w:rPr>
          <w:rFonts w:ascii="Arial" w:hAnsi="Arial" w:cs="Arial"/>
          <w:color w:val="050505"/>
          <w:sz w:val="20"/>
          <w:szCs w:val="20"/>
        </w:rPr>
      </w:pPr>
      <w:hyperlink r:id="rId26" w:history="1">
        <w:r w:rsidR="00862390" w:rsidRPr="00862390">
          <w:rPr>
            <w:rStyle w:val="Hyperlink"/>
            <w:rFonts w:ascii="Arial" w:hAnsi="Arial" w:cs="Arial"/>
            <w:color w:val="auto"/>
            <w:sz w:val="20"/>
            <w:szCs w:val="20"/>
            <w:u w:val="none"/>
            <w:bdr w:val="none" w:sz="0" w:space="0" w:color="auto" w:frame="1"/>
          </w:rPr>
          <w:t>#Myopia</w:t>
        </w:r>
      </w:hyperlink>
      <w:r w:rsidR="00862390" w:rsidRPr="00862390">
        <w:rPr>
          <w:rFonts w:ascii="Arial" w:hAnsi="Arial" w:cs="Arial"/>
          <w:sz w:val="20"/>
          <w:szCs w:val="20"/>
        </w:rPr>
        <w:t xml:space="preserve"> </w:t>
      </w:r>
      <w:hyperlink r:id="rId27" w:history="1">
        <w:r w:rsidR="00862390" w:rsidRPr="00862390">
          <w:rPr>
            <w:rStyle w:val="Hyperlink"/>
            <w:rFonts w:ascii="Arial" w:hAnsi="Arial" w:cs="Arial"/>
            <w:color w:val="auto"/>
            <w:sz w:val="20"/>
            <w:szCs w:val="20"/>
            <w:u w:val="none"/>
            <w:bdr w:val="none" w:sz="0" w:space="0" w:color="auto" w:frame="1"/>
          </w:rPr>
          <w:t>#ChildrensEyeHealth</w:t>
        </w:r>
      </w:hyperlink>
      <w:r w:rsidR="00862390" w:rsidRPr="00862390">
        <w:rPr>
          <w:rFonts w:ascii="Arial" w:hAnsi="Arial" w:cs="Arial"/>
          <w:sz w:val="20"/>
          <w:szCs w:val="20"/>
        </w:rPr>
        <w:t xml:space="preserve"> </w:t>
      </w:r>
      <w:hyperlink r:id="rId28" w:history="1">
        <w:r w:rsidR="00862390" w:rsidRPr="00862390">
          <w:rPr>
            <w:rStyle w:val="Hyperlink"/>
            <w:rFonts w:ascii="Arial" w:hAnsi="Arial" w:cs="Arial"/>
            <w:color w:val="auto"/>
            <w:sz w:val="20"/>
            <w:szCs w:val="20"/>
            <w:u w:val="none"/>
            <w:bdr w:val="none" w:sz="0" w:space="0" w:color="auto" w:frame="1"/>
          </w:rPr>
          <w:t>#KidsEyeHealth</w:t>
        </w:r>
      </w:hyperlink>
    </w:p>
    <w:p w14:paraId="0E7F1591" w14:textId="77777777" w:rsidR="00862390" w:rsidRPr="00862390" w:rsidRDefault="00862390" w:rsidP="00862390">
      <w:pPr>
        <w:shd w:val="clear" w:color="auto" w:fill="FFFFFF"/>
        <w:rPr>
          <w:rFonts w:ascii="Arial" w:hAnsi="Arial" w:cs="Arial"/>
          <w:color w:val="050505"/>
          <w:sz w:val="20"/>
          <w:szCs w:val="20"/>
        </w:rPr>
      </w:pPr>
    </w:p>
    <w:p w14:paraId="4D6C19C7" w14:textId="77777777" w:rsidR="00862390" w:rsidRPr="008B3AF0" w:rsidRDefault="00862390" w:rsidP="00862390">
      <w:pPr>
        <w:shd w:val="clear" w:color="auto" w:fill="FFFFFF"/>
        <w:rPr>
          <w:rFonts w:ascii="Arial" w:hAnsi="Arial" w:cs="Arial"/>
          <w:i/>
          <w:iCs/>
          <w:color w:val="050505"/>
          <w:sz w:val="20"/>
          <w:szCs w:val="20"/>
        </w:rPr>
      </w:pPr>
      <w:r w:rsidRPr="008B3AF0">
        <w:rPr>
          <w:rFonts w:ascii="Arial" w:hAnsi="Arial" w:cs="Arial"/>
          <w:i/>
          <w:iCs/>
          <w:color w:val="050505"/>
          <w:sz w:val="20"/>
          <w:szCs w:val="20"/>
          <w:vertAlign w:val="superscript"/>
        </w:rPr>
        <w:t>1</w:t>
      </w:r>
      <w:r w:rsidRPr="008B3AF0">
        <w:rPr>
          <w:rFonts w:ascii="Arial" w:hAnsi="Arial" w:cs="Arial"/>
          <w:i/>
          <w:iCs/>
          <w:color w:val="050505"/>
          <w:sz w:val="20"/>
          <w:szCs w:val="20"/>
        </w:rPr>
        <w:t xml:space="preserve"> Soft contact lens designed for myopia control in the U.S. </w:t>
      </w:r>
    </w:p>
    <w:p w14:paraId="4725BB70" w14:textId="53CC496B" w:rsidR="00862390" w:rsidRDefault="00862390" w:rsidP="00862390">
      <w:pPr>
        <w:shd w:val="clear" w:color="auto" w:fill="FFFFFF"/>
        <w:rPr>
          <w:rFonts w:ascii="Arial" w:hAnsi="Arial" w:cs="Arial"/>
          <w:i/>
          <w:iCs/>
          <w:color w:val="050505"/>
          <w:sz w:val="20"/>
          <w:szCs w:val="20"/>
        </w:rPr>
      </w:pPr>
      <w:r w:rsidRPr="008B3AF0">
        <w:rPr>
          <w:rFonts w:ascii="Arial" w:hAnsi="Arial" w:cs="Arial"/>
          <w:i/>
          <w:iCs/>
          <w:color w:val="050505"/>
          <w:sz w:val="20"/>
          <w:szCs w:val="20"/>
          <w:vertAlign w:val="superscript"/>
        </w:rPr>
        <w:t>2</w:t>
      </w:r>
      <w:r w:rsidRPr="008B3AF0">
        <w:rPr>
          <w:rFonts w:ascii="Arial" w:hAnsi="Arial" w:cs="Arial"/>
          <w:i/>
          <w:iCs/>
          <w:color w:val="050505"/>
          <w:sz w:val="20"/>
          <w:szCs w:val="20"/>
        </w:rPr>
        <w:t xml:space="preserve"> Indications for use: MiSight</w:t>
      </w:r>
      <w:r w:rsidRPr="008B3AF0">
        <w:rPr>
          <w:rFonts w:ascii="Arial" w:hAnsi="Arial" w:cs="Arial"/>
          <w:i/>
          <w:iCs/>
          <w:color w:val="050505"/>
          <w:sz w:val="20"/>
          <w:szCs w:val="20"/>
          <w:vertAlign w:val="superscript"/>
        </w:rPr>
        <w:t>®</w:t>
      </w:r>
      <w:r w:rsidRPr="008B3AF0">
        <w:rPr>
          <w:rFonts w:ascii="Arial" w:hAnsi="Arial" w:cs="Arial"/>
          <w:i/>
          <w:iCs/>
          <w:color w:val="050505"/>
          <w:sz w:val="20"/>
          <w:szCs w:val="20"/>
        </w:rPr>
        <w:t xml:space="preserve"> 1 day (omafilcon A) soft (hydrophilic) contact lenses for daily wear are indicated for the correction of myopic ametropia and for slowing the progression of myopia in children with non-diseased eyes, who at the initiation of treatment are 8-12 years of age and have a refraction of -0.75 to -4.00 diopters</w:t>
      </w:r>
      <w:r w:rsidR="00EB77AE" w:rsidRPr="008B3AF0">
        <w:rPr>
          <w:rFonts w:ascii="Arial" w:hAnsi="Arial" w:cs="Arial"/>
          <w:i/>
          <w:iCs/>
          <w:color w:val="050505"/>
          <w:sz w:val="20"/>
          <w:szCs w:val="20"/>
        </w:rPr>
        <w:t xml:space="preserve"> </w:t>
      </w:r>
      <w:r w:rsidRPr="008B3AF0">
        <w:rPr>
          <w:rFonts w:ascii="Arial" w:hAnsi="Arial" w:cs="Arial"/>
          <w:i/>
          <w:iCs/>
          <w:color w:val="050505"/>
          <w:sz w:val="20"/>
          <w:szCs w:val="20"/>
        </w:rPr>
        <w:t>(spherical equivalent) with 0.75 diopters of astigmatism. The lens is to be discarded after each removal.</w:t>
      </w:r>
    </w:p>
    <w:p w14:paraId="495948AD" w14:textId="0C0D253A" w:rsidR="008B3AF0" w:rsidRPr="008B3AF0" w:rsidRDefault="008B3AF0" w:rsidP="00862390">
      <w:pPr>
        <w:shd w:val="clear" w:color="auto" w:fill="FFFFFF"/>
        <w:rPr>
          <w:rFonts w:ascii="Arial" w:hAnsi="Arial" w:cs="Arial"/>
          <w:i/>
          <w:iCs/>
          <w:color w:val="050505"/>
          <w:sz w:val="20"/>
          <w:szCs w:val="20"/>
        </w:rPr>
      </w:pPr>
    </w:p>
    <w:p w14:paraId="1B4ABABB" w14:textId="2D579D5E" w:rsidR="0039308A" w:rsidRPr="008B3AF0" w:rsidRDefault="0039308A" w:rsidP="00B739FE">
      <w:pPr>
        <w:shd w:val="clear" w:color="auto" w:fill="FFFFFF"/>
        <w:rPr>
          <w:rFonts w:ascii="Arial" w:hAnsi="Arial" w:cs="Arial"/>
          <w:i/>
          <w:iCs/>
          <w:color w:val="050505"/>
          <w:sz w:val="20"/>
          <w:szCs w:val="20"/>
        </w:rPr>
      </w:pPr>
    </w:p>
    <w:p w14:paraId="5521E382" w14:textId="46CF9D6E" w:rsidR="0039308A" w:rsidRDefault="0039308A" w:rsidP="0039308A">
      <w:pPr>
        <w:shd w:val="clear" w:color="auto" w:fill="FFFFFF"/>
        <w:rPr>
          <w:rFonts w:ascii="Arial" w:eastAsia="Times New Roman" w:hAnsi="Arial" w:cs="Arial"/>
          <w:b/>
          <w:bCs/>
          <w:color w:val="050505"/>
          <w:sz w:val="20"/>
          <w:szCs w:val="20"/>
        </w:rPr>
      </w:pPr>
    </w:p>
    <w:p w14:paraId="2203FA5B" w14:textId="3BFF88C7" w:rsidR="0039308A" w:rsidRDefault="0039308A" w:rsidP="0039308A">
      <w:pPr>
        <w:shd w:val="clear" w:color="auto" w:fill="FFFFFF"/>
        <w:rPr>
          <w:rFonts w:ascii="Arial" w:eastAsia="Times New Roman" w:hAnsi="Arial" w:cs="Arial"/>
          <w:b/>
          <w:bCs/>
          <w:color w:val="050505"/>
          <w:sz w:val="20"/>
          <w:szCs w:val="20"/>
        </w:rPr>
      </w:pPr>
    </w:p>
    <w:p w14:paraId="0B3E325F" w14:textId="2358DFE4" w:rsidR="0039308A" w:rsidRDefault="0074510E" w:rsidP="0039308A">
      <w:pPr>
        <w:shd w:val="clear" w:color="auto" w:fill="FFFFFF"/>
        <w:rPr>
          <w:rFonts w:ascii="Arial" w:eastAsia="Times New Roman" w:hAnsi="Arial" w:cs="Arial"/>
          <w:b/>
          <w:bCs/>
          <w:color w:val="050505"/>
          <w:sz w:val="20"/>
          <w:szCs w:val="20"/>
        </w:rPr>
      </w:pPr>
      <w:r w:rsidRPr="000E55AA">
        <w:rPr>
          <w:noProof/>
        </w:rPr>
        <w:lastRenderedPageBreak/>
        <w:drawing>
          <wp:anchor distT="0" distB="0" distL="114300" distR="114300" simplePos="0" relativeHeight="251668480" behindDoc="0" locked="0" layoutInCell="1" allowOverlap="1" wp14:anchorId="00EDE3CE" wp14:editId="1502C7C8">
            <wp:simplePos x="0" y="0"/>
            <wp:positionH relativeFrom="margin">
              <wp:posOffset>4457700</wp:posOffset>
            </wp:positionH>
            <wp:positionV relativeFrom="paragraph">
              <wp:posOffset>10160</wp:posOffset>
            </wp:positionV>
            <wp:extent cx="1481455" cy="1476375"/>
            <wp:effectExtent l="0" t="0" r="444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84037" cy="1478948"/>
                    </a:xfrm>
                    <a:prstGeom prst="rect">
                      <a:avLst/>
                    </a:prstGeom>
                  </pic:spPr>
                </pic:pic>
              </a:graphicData>
            </a:graphic>
            <wp14:sizeRelH relativeFrom="margin">
              <wp14:pctWidth>0</wp14:pctWidth>
            </wp14:sizeRelH>
            <wp14:sizeRelV relativeFrom="margin">
              <wp14:pctHeight>0</wp14:pctHeight>
            </wp14:sizeRelV>
          </wp:anchor>
        </w:drawing>
      </w:r>
      <w:r w:rsidR="0039308A" w:rsidRPr="008B3AF0">
        <w:rPr>
          <w:rFonts w:ascii="Arial" w:eastAsia="Times New Roman" w:hAnsi="Arial" w:cs="Arial"/>
          <w:b/>
          <w:bCs/>
          <w:color w:val="050505"/>
          <w:sz w:val="20"/>
          <w:szCs w:val="20"/>
          <w:highlight w:val="yellow"/>
        </w:rPr>
        <w:t>Post #</w:t>
      </w:r>
      <w:r w:rsidR="00B739FE">
        <w:rPr>
          <w:rFonts w:ascii="Arial" w:eastAsia="Times New Roman" w:hAnsi="Arial" w:cs="Arial"/>
          <w:b/>
          <w:bCs/>
          <w:color w:val="050505"/>
          <w:sz w:val="20"/>
          <w:szCs w:val="20"/>
          <w:highlight w:val="yellow"/>
        </w:rPr>
        <w:t>3</w:t>
      </w:r>
      <w:r w:rsidR="0039308A" w:rsidRPr="008B3AF0">
        <w:rPr>
          <w:rFonts w:ascii="Arial" w:eastAsia="Times New Roman" w:hAnsi="Arial" w:cs="Arial"/>
          <w:b/>
          <w:bCs/>
          <w:color w:val="050505"/>
          <w:sz w:val="20"/>
          <w:szCs w:val="20"/>
          <w:highlight w:val="yellow"/>
        </w:rPr>
        <w:t>:</w:t>
      </w:r>
      <w:r w:rsidR="008B3AF0" w:rsidRPr="008B3AF0">
        <w:t xml:space="preserve"> </w:t>
      </w:r>
      <w:r w:rsidR="008B3AF0" w:rsidRPr="008B3AF0">
        <w:rPr>
          <w:b/>
          <w:bCs/>
        </w:rPr>
        <w:t>(2-image swipe)</w:t>
      </w:r>
    </w:p>
    <w:p w14:paraId="3CA3A9CB" w14:textId="710C3524" w:rsidR="0039308A" w:rsidRDefault="0039308A" w:rsidP="0039308A">
      <w:pPr>
        <w:shd w:val="clear" w:color="auto" w:fill="FFFFFF"/>
        <w:rPr>
          <w:rFonts w:ascii="Arial" w:eastAsia="Times New Roman" w:hAnsi="Arial" w:cs="Arial"/>
          <w:b/>
          <w:bCs/>
          <w:color w:val="050505"/>
          <w:sz w:val="20"/>
          <w:szCs w:val="20"/>
        </w:rPr>
      </w:pPr>
    </w:p>
    <w:p w14:paraId="3BA70A49" w14:textId="25742960" w:rsidR="00FC660D" w:rsidRDefault="00000000" w:rsidP="00FC660D">
      <w:pPr>
        <w:shd w:val="clear" w:color="auto" w:fill="FFFFFF"/>
        <w:rPr>
          <w:rFonts w:ascii="Arial" w:hAnsi="Arial" w:cs="Arial"/>
          <w:color w:val="050505"/>
          <w:sz w:val="20"/>
          <w:szCs w:val="20"/>
        </w:rPr>
      </w:pPr>
      <w:hyperlink r:id="rId30" w:history="1">
        <w:r w:rsidR="00FC660D" w:rsidRPr="00FC660D">
          <w:rPr>
            <w:rStyle w:val="Hyperlink"/>
            <w:rFonts w:ascii="Arial" w:hAnsi="Arial" w:cs="Arial"/>
            <w:color w:val="auto"/>
            <w:sz w:val="20"/>
            <w:szCs w:val="20"/>
            <w:u w:val="none"/>
            <w:bdr w:val="none" w:sz="0" w:space="0" w:color="auto" w:frame="1"/>
          </w:rPr>
          <w:t>#Myopia</w:t>
        </w:r>
      </w:hyperlink>
      <w:r w:rsidR="00FC660D" w:rsidRPr="00FC660D">
        <w:rPr>
          <w:rFonts w:ascii="Arial" w:hAnsi="Arial" w:cs="Arial"/>
          <w:color w:val="050505"/>
          <w:sz w:val="20"/>
          <w:szCs w:val="20"/>
        </w:rPr>
        <w:t xml:space="preserve"> happens when the eye grows longer and faster than it should. This creates blurry images on the retina, almost like a camera that’s out of focus.</w:t>
      </w:r>
    </w:p>
    <w:p w14:paraId="7E9921A8" w14:textId="1422CC53" w:rsidR="00FC660D" w:rsidRPr="00FC660D" w:rsidRDefault="00FC660D" w:rsidP="00FC660D">
      <w:pPr>
        <w:shd w:val="clear" w:color="auto" w:fill="FFFFFF"/>
        <w:rPr>
          <w:rFonts w:ascii="Arial" w:hAnsi="Arial" w:cs="Arial"/>
          <w:color w:val="050505"/>
          <w:sz w:val="20"/>
          <w:szCs w:val="20"/>
        </w:rPr>
      </w:pPr>
    </w:p>
    <w:p w14:paraId="12427222" w14:textId="720DA416" w:rsidR="00FC660D" w:rsidRPr="00FC660D" w:rsidRDefault="00FC660D" w:rsidP="00FC660D">
      <w:pPr>
        <w:shd w:val="clear" w:color="auto" w:fill="FFFFFF"/>
        <w:rPr>
          <w:rFonts w:ascii="Arial" w:hAnsi="Arial" w:cs="Arial"/>
          <w:color w:val="050505"/>
          <w:sz w:val="20"/>
          <w:szCs w:val="20"/>
        </w:rPr>
      </w:pPr>
      <w:r w:rsidRPr="00FC660D">
        <w:rPr>
          <w:rFonts w:ascii="Arial" w:hAnsi="Arial" w:cs="Arial"/>
          <w:color w:val="050505"/>
          <w:sz w:val="20"/>
          <w:szCs w:val="20"/>
        </w:rPr>
        <w:t xml:space="preserve">Wondering what else leads to myopia? Read more in </w:t>
      </w:r>
      <w:r>
        <w:rPr>
          <w:rFonts w:ascii="Arial" w:hAnsi="Arial" w:cs="Arial"/>
          <w:color w:val="050505"/>
          <w:sz w:val="20"/>
          <w:szCs w:val="20"/>
        </w:rPr>
        <w:t>this</w:t>
      </w:r>
      <w:r w:rsidRPr="00FC660D">
        <w:rPr>
          <w:rFonts w:ascii="Arial" w:hAnsi="Arial" w:cs="Arial"/>
          <w:color w:val="050505"/>
          <w:sz w:val="20"/>
          <w:szCs w:val="20"/>
        </w:rPr>
        <w:t xml:space="preserve"> blog post</w:t>
      </w:r>
      <w:r>
        <w:rPr>
          <w:rFonts w:ascii="Arial" w:hAnsi="Arial" w:cs="Arial"/>
          <w:color w:val="050505"/>
          <w:sz w:val="20"/>
          <w:szCs w:val="20"/>
        </w:rPr>
        <w:t xml:space="preserve"> from Cooper Vision</w:t>
      </w:r>
      <w:r w:rsidRPr="00FC660D">
        <w:rPr>
          <w:rFonts w:ascii="Arial" w:hAnsi="Arial" w:cs="Arial"/>
          <w:color w:val="050505"/>
          <w:sz w:val="20"/>
          <w:szCs w:val="20"/>
        </w:rPr>
        <w:t xml:space="preserve">: </w:t>
      </w:r>
      <w:hyperlink r:id="rId31" w:tgtFrame="_blank" w:history="1">
        <w:r w:rsidRPr="00FC660D">
          <w:rPr>
            <w:rStyle w:val="Hyperlink"/>
            <w:rFonts w:ascii="Arial" w:hAnsi="Arial" w:cs="Arial"/>
            <w:sz w:val="20"/>
            <w:szCs w:val="20"/>
            <w:bdr w:val="none" w:sz="0" w:space="0" w:color="auto" w:frame="1"/>
          </w:rPr>
          <w:t>bit.ly/3nDmR91</w:t>
        </w:r>
      </w:hyperlink>
    </w:p>
    <w:p w14:paraId="6B5B8550" w14:textId="16054C12" w:rsidR="0039308A" w:rsidRPr="0039308A" w:rsidRDefault="008B3AF0" w:rsidP="0039308A">
      <w:pPr>
        <w:shd w:val="clear" w:color="auto" w:fill="FFFFFF"/>
        <w:rPr>
          <w:rFonts w:ascii="Arial" w:eastAsia="Times New Roman" w:hAnsi="Arial" w:cs="Arial"/>
          <w:b/>
          <w:bCs/>
          <w:color w:val="050505"/>
          <w:sz w:val="20"/>
          <w:szCs w:val="20"/>
        </w:rPr>
      </w:pPr>
      <w:r w:rsidRPr="008B3AF0">
        <w:rPr>
          <w:rFonts w:ascii="Arial" w:hAnsi="Arial" w:cs="Arial"/>
          <w:noProof/>
          <w:color w:val="050505"/>
          <w:sz w:val="20"/>
          <w:szCs w:val="20"/>
        </w:rPr>
        <w:drawing>
          <wp:anchor distT="0" distB="0" distL="114300" distR="114300" simplePos="0" relativeHeight="251669504" behindDoc="0" locked="0" layoutInCell="1" allowOverlap="1" wp14:anchorId="21196CA2" wp14:editId="06ECAA10">
            <wp:simplePos x="0" y="0"/>
            <wp:positionH relativeFrom="margin">
              <wp:align>right</wp:align>
            </wp:positionH>
            <wp:positionV relativeFrom="paragraph">
              <wp:posOffset>620395</wp:posOffset>
            </wp:positionV>
            <wp:extent cx="1489710" cy="14954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89710" cy="1495425"/>
                    </a:xfrm>
                    <a:prstGeom prst="rect">
                      <a:avLst/>
                    </a:prstGeom>
                  </pic:spPr>
                </pic:pic>
              </a:graphicData>
            </a:graphic>
            <wp14:sizeRelH relativeFrom="margin">
              <wp14:pctWidth>0</wp14:pctWidth>
            </wp14:sizeRelH>
            <wp14:sizeRelV relativeFrom="margin">
              <wp14:pctHeight>0</wp14:pctHeight>
            </wp14:sizeRelV>
          </wp:anchor>
        </w:drawing>
      </w:r>
    </w:p>
    <w:sectPr w:rsidR="0039308A" w:rsidRPr="0039308A" w:rsidSect="008B3AF0">
      <w:footerReference w:type="default" r:id="rId33"/>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2973" w14:textId="77777777" w:rsidR="00EC4167" w:rsidRDefault="00EC4167" w:rsidP="000A6C4E">
      <w:r>
        <w:separator/>
      </w:r>
    </w:p>
  </w:endnote>
  <w:endnote w:type="continuationSeparator" w:id="0">
    <w:p w14:paraId="4E25FE3F" w14:textId="77777777" w:rsidR="00EC4167" w:rsidRDefault="00EC4167" w:rsidP="000A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4AC6" w14:textId="1AD07DBA" w:rsidR="007601D5" w:rsidRDefault="000A6C4E">
    <w:pPr>
      <w:pStyle w:val="Footer"/>
    </w:pPr>
    <w:r>
      <w:t>7/</w:t>
    </w:r>
    <w:r w:rsidR="007601D5">
      <w:t>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5D68" w14:textId="77777777" w:rsidR="00EC4167" w:rsidRDefault="00EC4167" w:rsidP="000A6C4E">
      <w:r>
        <w:separator/>
      </w:r>
    </w:p>
  </w:footnote>
  <w:footnote w:type="continuationSeparator" w:id="0">
    <w:p w14:paraId="0A745695" w14:textId="77777777" w:rsidR="00EC4167" w:rsidRDefault="00EC4167" w:rsidP="000A6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365"/>
    <w:multiLevelType w:val="hybridMultilevel"/>
    <w:tmpl w:val="3C4C8A94"/>
    <w:lvl w:ilvl="0" w:tplc="B2AC10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367C26"/>
    <w:multiLevelType w:val="hybridMultilevel"/>
    <w:tmpl w:val="2AF6A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50727"/>
    <w:multiLevelType w:val="hybridMultilevel"/>
    <w:tmpl w:val="074E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0D30B0"/>
    <w:multiLevelType w:val="hybridMultilevel"/>
    <w:tmpl w:val="1A70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94220"/>
    <w:multiLevelType w:val="hybridMultilevel"/>
    <w:tmpl w:val="BB486924"/>
    <w:lvl w:ilvl="0" w:tplc="27CE7BAE">
      <w:start w:val="1"/>
      <w:numFmt w:val="bullet"/>
      <w:lvlText w:val=""/>
      <w:lvlJc w:val="left"/>
      <w:pPr>
        <w:ind w:left="720" w:hanging="360"/>
      </w:pPr>
      <w:rPr>
        <w:rFonts w:ascii="Symbol" w:hAnsi="Symbol" w:hint="default"/>
        <w:color w:val="auto"/>
      </w:rPr>
    </w:lvl>
    <w:lvl w:ilvl="1" w:tplc="2A2E710A">
      <w:start w:val="1"/>
      <w:numFmt w:val="bullet"/>
      <w:lvlText w:val="o"/>
      <w:lvlJc w:val="left"/>
      <w:pPr>
        <w:ind w:left="1440" w:hanging="360"/>
      </w:pPr>
      <w:rPr>
        <w:rFonts w:ascii="Courier New" w:hAnsi="Courier New" w:cs="Courier New" w:hint="default"/>
        <w:color w:val="auto"/>
      </w:rPr>
    </w:lvl>
    <w:lvl w:ilvl="2" w:tplc="637E53D2">
      <w:start w:val="1"/>
      <w:numFmt w:val="bullet"/>
      <w:lvlText w:val=""/>
      <w:lvlJc w:val="left"/>
      <w:pPr>
        <w:ind w:left="2160" w:hanging="360"/>
      </w:pPr>
      <w:rPr>
        <w:rFonts w:ascii="Wingdings" w:hAnsi="Wingdings" w:hint="default"/>
        <w:color w:val="00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121862"/>
    <w:multiLevelType w:val="hybridMultilevel"/>
    <w:tmpl w:val="69CA00BE"/>
    <w:lvl w:ilvl="0" w:tplc="F2847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D2324"/>
    <w:multiLevelType w:val="hybridMultilevel"/>
    <w:tmpl w:val="5C3A8A74"/>
    <w:lvl w:ilvl="0" w:tplc="30046B5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96143"/>
    <w:multiLevelType w:val="hybridMultilevel"/>
    <w:tmpl w:val="143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264F6"/>
    <w:multiLevelType w:val="hybridMultilevel"/>
    <w:tmpl w:val="974CDBF4"/>
    <w:lvl w:ilvl="0" w:tplc="CCEABBA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792B63"/>
    <w:multiLevelType w:val="hybridMultilevel"/>
    <w:tmpl w:val="B5180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6039F"/>
    <w:multiLevelType w:val="hybridMultilevel"/>
    <w:tmpl w:val="8EEC875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690D6461"/>
    <w:multiLevelType w:val="hybridMultilevel"/>
    <w:tmpl w:val="5C1C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224E9"/>
    <w:multiLevelType w:val="hybridMultilevel"/>
    <w:tmpl w:val="27C05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947806">
    <w:abstractNumId w:val="4"/>
  </w:num>
  <w:num w:numId="2" w16cid:durableId="627009907">
    <w:abstractNumId w:val="4"/>
  </w:num>
  <w:num w:numId="3" w16cid:durableId="1214543041">
    <w:abstractNumId w:val="12"/>
  </w:num>
  <w:num w:numId="4" w16cid:durableId="1894777958">
    <w:abstractNumId w:val="11"/>
  </w:num>
  <w:num w:numId="5" w16cid:durableId="1355419674">
    <w:abstractNumId w:val="7"/>
  </w:num>
  <w:num w:numId="6" w16cid:durableId="199905440">
    <w:abstractNumId w:val="6"/>
  </w:num>
  <w:num w:numId="7" w16cid:durableId="1140072047">
    <w:abstractNumId w:val="8"/>
  </w:num>
  <w:num w:numId="8" w16cid:durableId="1706295643">
    <w:abstractNumId w:val="0"/>
  </w:num>
  <w:num w:numId="9" w16cid:durableId="1347176516">
    <w:abstractNumId w:val="2"/>
  </w:num>
  <w:num w:numId="10" w16cid:durableId="1208377131">
    <w:abstractNumId w:val="3"/>
  </w:num>
  <w:num w:numId="11" w16cid:durableId="1926568904">
    <w:abstractNumId w:val="5"/>
  </w:num>
  <w:num w:numId="12" w16cid:durableId="620307631">
    <w:abstractNumId w:val="1"/>
  </w:num>
  <w:num w:numId="13" w16cid:durableId="167328910">
    <w:abstractNumId w:val="9"/>
  </w:num>
  <w:num w:numId="14" w16cid:durableId="1571620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57"/>
    <w:rsid w:val="000167EC"/>
    <w:rsid w:val="00031686"/>
    <w:rsid w:val="00043B68"/>
    <w:rsid w:val="00046B8D"/>
    <w:rsid w:val="00076C57"/>
    <w:rsid w:val="000A6C4E"/>
    <w:rsid w:val="00123E01"/>
    <w:rsid w:val="00146B1F"/>
    <w:rsid w:val="001845BE"/>
    <w:rsid w:val="00187C66"/>
    <w:rsid w:val="001C39A8"/>
    <w:rsid w:val="001F0FEB"/>
    <w:rsid w:val="002054C6"/>
    <w:rsid w:val="0021606B"/>
    <w:rsid w:val="00241B23"/>
    <w:rsid w:val="00263346"/>
    <w:rsid w:val="00285E11"/>
    <w:rsid w:val="002940A6"/>
    <w:rsid w:val="002A1520"/>
    <w:rsid w:val="002D4825"/>
    <w:rsid w:val="002F0B3E"/>
    <w:rsid w:val="00384708"/>
    <w:rsid w:val="0039308A"/>
    <w:rsid w:val="003F59CB"/>
    <w:rsid w:val="00415C73"/>
    <w:rsid w:val="00421FFA"/>
    <w:rsid w:val="004C4A29"/>
    <w:rsid w:val="004F7322"/>
    <w:rsid w:val="0051195A"/>
    <w:rsid w:val="00576156"/>
    <w:rsid w:val="005961A8"/>
    <w:rsid w:val="006061D5"/>
    <w:rsid w:val="0065043B"/>
    <w:rsid w:val="00694759"/>
    <w:rsid w:val="006C318A"/>
    <w:rsid w:val="006C645D"/>
    <w:rsid w:val="0074510E"/>
    <w:rsid w:val="0075591F"/>
    <w:rsid w:val="007601D5"/>
    <w:rsid w:val="00770506"/>
    <w:rsid w:val="00786622"/>
    <w:rsid w:val="007E24C4"/>
    <w:rsid w:val="00800829"/>
    <w:rsid w:val="00810B0D"/>
    <w:rsid w:val="0082128F"/>
    <w:rsid w:val="008505EF"/>
    <w:rsid w:val="00862390"/>
    <w:rsid w:val="008B2700"/>
    <w:rsid w:val="008B3AF0"/>
    <w:rsid w:val="008B5C22"/>
    <w:rsid w:val="009F0D94"/>
    <w:rsid w:val="00A93432"/>
    <w:rsid w:val="00B60291"/>
    <w:rsid w:val="00B739FE"/>
    <w:rsid w:val="00B73DAC"/>
    <w:rsid w:val="00B77892"/>
    <w:rsid w:val="00B842DA"/>
    <w:rsid w:val="00B93EF9"/>
    <w:rsid w:val="00BF052F"/>
    <w:rsid w:val="00C21196"/>
    <w:rsid w:val="00C33DAC"/>
    <w:rsid w:val="00C63DCC"/>
    <w:rsid w:val="00C84004"/>
    <w:rsid w:val="00CE3643"/>
    <w:rsid w:val="00D1023D"/>
    <w:rsid w:val="00D64233"/>
    <w:rsid w:val="00DE386E"/>
    <w:rsid w:val="00EB77AE"/>
    <w:rsid w:val="00EC4167"/>
    <w:rsid w:val="00F46EA4"/>
    <w:rsid w:val="00FC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7745"/>
  <w15:chartTrackingRefBased/>
  <w15:docId w15:val="{20904C6D-F069-4BC1-98B0-81F8C277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C57"/>
    <w:rPr>
      <w:color w:val="0563C1"/>
      <w:u w:val="single"/>
    </w:rPr>
  </w:style>
  <w:style w:type="paragraph" w:styleId="ListParagraph">
    <w:name w:val="List Paragraph"/>
    <w:basedOn w:val="Normal"/>
    <w:uiPriority w:val="34"/>
    <w:qFormat/>
    <w:rsid w:val="00076C57"/>
    <w:pPr>
      <w:ind w:left="720"/>
    </w:pPr>
  </w:style>
  <w:style w:type="character" w:styleId="FollowedHyperlink">
    <w:name w:val="FollowedHyperlink"/>
    <w:basedOn w:val="DefaultParagraphFont"/>
    <w:uiPriority w:val="99"/>
    <w:semiHidden/>
    <w:unhideWhenUsed/>
    <w:rsid w:val="00810B0D"/>
    <w:rPr>
      <w:color w:val="954F72" w:themeColor="followedHyperlink"/>
      <w:u w:val="single"/>
    </w:rPr>
  </w:style>
  <w:style w:type="character" w:styleId="UnresolvedMention">
    <w:name w:val="Unresolved Mention"/>
    <w:basedOn w:val="DefaultParagraphFont"/>
    <w:uiPriority w:val="99"/>
    <w:semiHidden/>
    <w:unhideWhenUsed/>
    <w:rsid w:val="0082128F"/>
    <w:rPr>
      <w:color w:val="605E5C"/>
      <w:shd w:val="clear" w:color="auto" w:fill="E1DFDD"/>
    </w:rPr>
  </w:style>
  <w:style w:type="paragraph" w:styleId="Revision">
    <w:name w:val="Revision"/>
    <w:hidden/>
    <w:uiPriority w:val="99"/>
    <w:semiHidden/>
    <w:rsid w:val="00043B6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043B68"/>
    <w:rPr>
      <w:sz w:val="16"/>
      <w:szCs w:val="16"/>
    </w:rPr>
  </w:style>
  <w:style w:type="paragraph" w:styleId="CommentText">
    <w:name w:val="annotation text"/>
    <w:basedOn w:val="Normal"/>
    <w:link w:val="CommentTextChar"/>
    <w:uiPriority w:val="99"/>
    <w:unhideWhenUsed/>
    <w:rsid w:val="00043B68"/>
    <w:rPr>
      <w:sz w:val="20"/>
      <w:szCs w:val="20"/>
    </w:rPr>
  </w:style>
  <w:style w:type="character" w:customStyle="1" w:styleId="CommentTextChar">
    <w:name w:val="Comment Text Char"/>
    <w:basedOn w:val="DefaultParagraphFont"/>
    <w:link w:val="CommentText"/>
    <w:uiPriority w:val="99"/>
    <w:rsid w:val="00043B6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3B68"/>
    <w:rPr>
      <w:b/>
      <w:bCs/>
    </w:rPr>
  </w:style>
  <w:style w:type="character" w:customStyle="1" w:styleId="CommentSubjectChar">
    <w:name w:val="Comment Subject Char"/>
    <w:basedOn w:val="CommentTextChar"/>
    <w:link w:val="CommentSubject"/>
    <w:uiPriority w:val="99"/>
    <w:semiHidden/>
    <w:rsid w:val="00043B68"/>
    <w:rPr>
      <w:rFonts w:ascii="Calibri" w:hAnsi="Calibri" w:cs="Calibri"/>
      <w:b/>
      <w:bCs/>
      <w:sz w:val="20"/>
      <w:szCs w:val="20"/>
    </w:rPr>
  </w:style>
  <w:style w:type="table" w:styleId="TableGrid">
    <w:name w:val="Table Grid"/>
    <w:basedOn w:val="TableNormal"/>
    <w:uiPriority w:val="39"/>
    <w:rsid w:val="006C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0psk2">
    <w:name w:val="xt0psk2"/>
    <w:basedOn w:val="DefaultParagraphFont"/>
    <w:rsid w:val="0039308A"/>
  </w:style>
  <w:style w:type="paragraph" w:styleId="Header">
    <w:name w:val="header"/>
    <w:basedOn w:val="Normal"/>
    <w:link w:val="HeaderChar"/>
    <w:uiPriority w:val="99"/>
    <w:unhideWhenUsed/>
    <w:rsid w:val="000A6C4E"/>
    <w:pPr>
      <w:tabs>
        <w:tab w:val="center" w:pos="4680"/>
        <w:tab w:val="right" w:pos="9360"/>
      </w:tabs>
    </w:pPr>
  </w:style>
  <w:style w:type="character" w:customStyle="1" w:styleId="HeaderChar">
    <w:name w:val="Header Char"/>
    <w:basedOn w:val="DefaultParagraphFont"/>
    <w:link w:val="Header"/>
    <w:uiPriority w:val="99"/>
    <w:rsid w:val="000A6C4E"/>
    <w:rPr>
      <w:rFonts w:ascii="Calibri" w:hAnsi="Calibri" w:cs="Calibri"/>
    </w:rPr>
  </w:style>
  <w:style w:type="paragraph" w:styleId="Footer">
    <w:name w:val="footer"/>
    <w:basedOn w:val="Normal"/>
    <w:link w:val="FooterChar"/>
    <w:uiPriority w:val="99"/>
    <w:unhideWhenUsed/>
    <w:rsid w:val="000A6C4E"/>
    <w:pPr>
      <w:tabs>
        <w:tab w:val="center" w:pos="4680"/>
        <w:tab w:val="right" w:pos="9360"/>
      </w:tabs>
    </w:pPr>
  </w:style>
  <w:style w:type="character" w:customStyle="1" w:styleId="FooterChar">
    <w:name w:val="Footer Char"/>
    <w:basedOn w:val="DefaultParagraphFont"/>
    <w:link w:val="Footer"/>
    <w:uiPriority w:val="99"/>
    <w:rsid w:val="000A6C4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8447">
      <w:bodyDiv w:val="1"/>
      <w:marLeft w:val="0"/>
      <w:marRight w:val="0"/>
      <w:marTop w:val="0"/>
      <w:marBottom w:val="0"/>
      <w:divBdr>
        <w:top w:val="none" w:sz="0" w:space="0" w:color="auto"/>
        <w:left w:val="none" w:sz="0" w:space="0" w:color="auto"/>
        <w:bottom w:val="none" w:sz="0" w:space="0" w:color="auto"/>
        <w:right w:val="none" w:sz="0" w:space="0" w:color="auto"/>
      </w:divBdr>
      <w:divsChild>
        <w:div w:id="477722895">
          <w:marLeft w:val="0"/>
          <w:marRight w:val="0"/>
          <w:marTop w:val="0"/>
          <w:marBottom w:val="0"/>
          <w:divBdr>
            <w:top w:val="none" w:sz="0" w:space="0" w:color="auto"/>
            <w:left w:val="none" w:sz="0" w:space="0" w:color="auto"/>
            <w:bottom w:val="none" w:sz="0" w:space="0" w:color="auto"/>
            <w:right w:val="none" w:sz="0" w:space="0" w:color="auto"/>
          </w:divBdr>
        </w:div>
        <w:div w:id="1164122433">
          <w:marLeft w:val="0"/>
          <w:marRight w:val="0"/>
          <w:marTop w:val="120"/>
          <w:marBottom w:val="0"/>
          <w:divBdr>
            <w:top w:val="none" w:sz="0" w:space="0" w:color="auto"/>
            <w:left w:val="none" w:sz="0" w:space="0" w:color="auto"/>
            <w:bottom w:val="none" w:sz="0" w:space="0" w:color="auto"/>
            <w:right w:val="none" w:sz="0" w:space="0" w:color="auto"/>
          </w:divBdr>
          <w:divsChild>
            <w:div w:id="1771855123">
              <w:marLeft w:val="0"/>
              <w:marRight w:val="0"/>
              <w:marTop w:val="0"/>
              <w:marBottom w:val="0"/>
              <w:divBdr>
                <w:top w:val="none" w:sz="0" w:space="0" w:color="auto"/>
                <w:left w:val="none" w:sz="0" w:space="0" w:color="auto"/>
                <w:bottom w:val="none" w:sz="0" w:space="0" w:color="auto"/>
                <w:right w:val="none" w:sz="0" w:space="0" w:color="auto"/>
              </w:divBdr>
            </w:div>
          </w:divsChild>
        </w:div>
        <w:div w:id="1296788197">
          <w:marLeft w:val="0"/>
          <w:marRight w:val="0"/>
          <w:marTop w:val="120"/>
          <w:marBottom w:val="0"/>
          <w:divBdr>
            <w:top w:val="none" w:sz="0" w:space="0" w:color="auto"/>
            <w:left w:val="none" w:sz="0" w:space="0" w:color="auto"/>
            <w:bottom w:val="none" w:sz="0" w:space="0" w:color="auto"/>
            <w:right w:val="none" w:sz="0" w:space="0" w:color="auto"/>
          </w:divBdr>
          <w:divsChild>
            <w:div w:id="1690830598">
              <w:marLeft w:val="0"/>
              <w:marRight w:val="0"/>
              <w:marTop w:val="0"/>
              <w:marBottom w:val="0"/>
              <w:divBdr>
                <w:top w:val="none" w:sz="0" w:space="0" w:color="auto"/>
                <w:left w:val="none" w:sz="0" w:space="0" w:color="auto"/>
                <w:bottom w:val="none" w:sz="0" w:space="0" w:color="auto"/>
                <w:right w:val="none" w:sz="0" w:space="0" w:color="auto"/>
              </w:divBdr>
            </w:div>
            <w:div w:id="2025863533">
              <w:marLeft w:val="0"/>
              <w:marRight w:val="0"/>
              <w:marTop w:val="0"/>
              <w:marBottom w:val="0"/>
              <w:divBdr>
                <w:top w:val="none" w:sz="0" w:space="0" w:color="auto"/>
                <w:left w:val="none" w:sz="0" w:space="0" w:color="auto"/>
                <w:bottom w:val="none" w:sz="0" w:space="0" w:color="auto"/>
                <w:right w:val="none" w:sz="0" w:space="0" w:color="auto"/>
              </w:divBdr>
            </w:div>
            <w:div w:id="869034068">
              <w:marLeft w:val="0"/>
              <w:marRight w:val="0"/>
              <w:marTop w:val="0"/>
              <w:marBottom w:val="0"/>
              <w:divBdr>
                <w:top w:val="none" w:sz="0" w:space="0" w:color="auto"/>
                <w:left w:val="none" w:sz="0" w:space="0" w:color="auto"/>
                <w:bottom w:val="none" w:sz="0" w:space="0" w:color="auto"/>
                <w:right w:val="none" w:sz="0" w:space="0" w:color="auto"/>
              </w:divBdr>
            </w:div>
            <w:div w:id="1885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159">
      <w:bodyDiv w:val="1"/>
      <w:marLeft w:val="0"/>
      <w:marRight w:val="0"/>
      <w:marTop w:val="0"/>
      <w:marBottom w:val="0"/>
      <w:divBdr>
        <w:top w:val="none" w:sz="0" w:space="0" w:color="auto"/>
        <w:left w:val="none" w:sz="0" w:space="0" w:color="auto"/>
        <w:bottom w:val="none" w:sz="0" w:space="0" w:color="auto"/>
        <w:right w:val="none" w:sz="0" w:space="0" w:color="auto"/>
      </w:divBdr>
    </w:div>
    <w:div w:id="298808056">
      <w:bodyDiv w:val="1"/>
      <w:marLeft w:val="0"/>
      <w:marRight w:val="0"/>
      <w:marTop w:val="0"/>
      <w:marBottom w:val="0"/>
      <w:divBdr>
        <w:top w:val="none" w:sz="0" w:space="0" w:color="auto"/>
        <w:left w:val="none" w:sz="0" w:space="0" w:color="auto"/>
        <w:bottom w:val="none" w:sz="0" w:space="0" w:color="auto"/>
        <w:right w:val="none" w:sz="0" w:space="0" w:color="auto"/>
      </w:divBdr>
    </w:div>
    <w:div w:id="519273244">
      <w:bodyDiv w:val="1"/>
      <w:marLeft w:val="0"/>
      <w:marRight w:val="0"/>
      <w:marTop w:val="0"/>
      <w:marBottom w:val="0"/>
      <w:divBdr>
        <w:top w:val="none" w:sz="0" w:space="0" w:color="auto"/>
        <w:left w:val="none" w:sz="0" w:space="0" w:color="auto"/>
        <w:bottom w:val="none" w:sz="0" w:space="0" w:color="auto"/>
        <w:right w:val="none" w:sz="0" w:space="0" w:color="auto"/>
      </w:divBdr>
      <w:divsChild>
        <w:div w:id="657347397">
          <w:marLeft w:val="0"/>
          <w:marRight w:val="0"/>
          <w:marTop w:val="0"/>
          <w:marBottom w:val="0"/>
          <w:divBdr>
            <w:top w:val="none" w:sz="0" w:space="0" w:color="auto"/>
            <w:left w:val="none" w:sz="0" w:space="0" w:color="auto"/>
            <w:bottom w:val="none" w:sz="0" w:space="0" w:color="auto"/>
            <w:right w:val="none" w:sz="0" w:space="0" w:color="auto"/>
          </w:divBdr>
        </w:div>
        <w:div w:id="1605308497">
          <w:marLeft w:val="0"/>
          <w:marRight w:val="0"/>
          <w:marTop w:val="120"/>
          <w:marBottom w:val="0"/>
          <w:divBdr>
            <w:top w:val="none" w:sz="0" w:space="0" w:color="auto"/>
            <w:left w:val="none" w:sz="0" w:space="0" w:color="auto"/>
            <w:bottom w:val="none" w:sz="0" w:space="0" w:color="auto"/>
            <w:right w:val="none" w:sz="0" w:space="0" w:color="auto"/>
          </w:divBdr>
          <w:divsChild>
            <w:div w:id="453406744">
              <w:marLeft w:val="0"/>
              <w:marRight w:val="0"/>
              <w:marTop w:val="0"/>
              <w:marBottom w:val="0"/>
              <w:divBdr>
                <w:top w:val="none" w:sz="0" w:space="0" w:color="auto"/>
                <w:left w:val="none" w:sz="0" w:space="0" w:color="auto"/>
                <w:bottom w:val="none" w:sz="0" w:space="0" w:color="auto"/>
                <w:right w:val="none" w:sz="0" w:space="0" w:color="auto"/>
              </w:divBdr>
            </w:div>
          </w:divsChild>
        </w:div>
        <w:div w:id="891498467">
          <w:marLeft w:val="0"/>
          <w:marRight w:val="0"/>
          <w:marTop w:val="120"/>
          <w:marBottom w:val="0"/>
          <w:divBdr>
            <w:top w:val="none" w:sz="0" w:space="0" w:color="auto"/>
            <w:left w:val="none" w:sz="0" w:space="0" w:color="auto"/>
            <w:bottom w:val="none" w:sz="0" w:space="0" w:color="auto"/>
            <w:right w:val="none" w:sz="0" w:space="0" w:color="auto"/>
          </w:divBdr>
          <w:divsChild>
            <w:div w:id="1877817798">
              <w:marLeft w:val="0"/>
              <w:marRight w:val="0"/>
              <w:marTop w:val="0"/>
              <w:marBottom w:val="0"/>
              <w:divBdr>
                <w:top w:val="none" w:sz="0" w:space="0" w:color="auto"/>
                <w:left w:val="none" w:sz="0" w:space="0" w:color="auto"/>
                <w:bottom w:val="none" w:sz="0" w:space="0" w:color="auto"/>
                <w:right w:val="none" w:sz="0" w:space="0" w:color="auto"/>
              </w:divBdr>
            </w:div>
            <w:div w:id="109396595">
              <w:marLeft w:val="0"/>
              <w:marRight w:val="0"/>
              <w:marTop w:val="0"/>
              <w:marBottom w:val="0"/>
              <w:divBdr>
                <w:top w:val="none" w:sz="0" w:space="0" w:color="auto"/>
                <w:left w:val="none" w:sz="0" w:space="0" w:color="auto"/>
                <w:bottom w:val="none" w:sz="0" w:space="0" w:color="auto"/>
                <w:right w:val="none" w:sz="0" w:space="0" w:color="auto"/>
              </w:divBdr>
            </w:div>
            <w:div w:id="1278102927">
              <w:marLeft w:val="0"/>
              <w:marRight w:val="0"/>
              <w:marTop w:val="0"/>
              <w:marBottom w:val="0"/>
              <w:divBdr>
                <w:top w:val="none" w:sz="0" w:space="0" w:color="auto"/>
                <w:left w:val="none" w:sz="0" w:space="0" w:color="auto"/>
                <w:bottom w:val="none" w:sz="0" w:space="0" w:color="auto"/>
                <w:right w:val="none" w:sz="0" w:space="0" w:color="auto"/>
              </w:divBdr>
            </w:div>
            <w:div w:id="391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642">
      <w:bodyDiv w:val="1"/>
      <w:marLeft w:val="0"/>
      <w:marRight w:val="0"/>
      <w:marTop w:val="0"/>
      <w:marBottom w:val="0"/>
      <w:divBdr>
        <w:top w:val="none" w:sz="0" w:space="0" w:color="auto"/>
        <w:left w:val="none" w:sz="0" w:space="0" w:color="auto"/>
        <w:bottom w:val="none" w:sz="0" w:space="0" w:color="auto"/>
        <w:right w:val="none" w:sz="0" w:space="0" w:color="auto"/>
      </w:divBdr>
    </w:div>
    <w:div w:id="1160194435">
      <w:bodyDiv w:val="1"/>
      <w:marLeft w:val="0"/>
      <w:marRight w:val="0"/>
      <w:marTop w:val="0"/>
      <w:marBottom w:val="0"/>
      <w:divBdr>
        <w:top w:val="none" w:sz="0" w:space="0" w:color="auto"/>
        <w:left w:val="none" w:sz="0" w:space="0" w:color="auto"/>
        <w:bottom w:val="none" w:sz="0" w:space="0" w:color="auto"/>
        <w:right w:val="none" w:sz="0" w:space="0" w:color="auto"/>
      </w:divBdr>
      <w:divsChild>
        <w:div w:id="1305348974">
          <w:marLeft w:val="0"/>
          <w:marRight w:val="0"/>
          <w:marTop w:val="0"/>
          <w:marBottom w:val="0"/>
          <w:divBdr>
            <w:top w:val="none" w:sz="0" w:space="0" w:color="auto"/>
            <w:left w:val="none" w:sz="0" w:space="0" w:color="auto"/>
            <w:bottom w:val="none" w:sz="0" w:space="0" w:color="auto"/>
            <w:right w:val="none" w:sz="0" w:space="0" w:color="auto"/>
          </w:divBdr>
        </w:div>
        <w:div w:id="209810365">
          <w:marLeft w:val="0"/>
          <w:marRight w:val="0"/>
          <w:marTop w:val="120"/>
          <w:marBottom w:val="0"/>
          <w:divBdr>
            <w:top w:val="none" w:sz="0" w:space="0" w:color="auto"/>
            <w:left w:val="none" w:sz="0" w:space="0" w:color="auto"/>
            <w:bottom w:val="none" w:sz="0" w:space="0" w:color="auto"/>
            <w:right w:val="none" w:sz="0" w:space="0" w:color="auto"/>
          </w:divBdr>
          <w:divsChild>
            <w:div w:id="235826514">
              <w:marLeft w:val="0"/>
              <w:marRight w:val="0"/>
              <w:marTop w:val="0"/>
              <w:marBottom w:val="0"/>
              <w:divBdr>
                <w:top w:val="none" w:sz="0" w:space="0" w:color="auto"/>
                <w:left w:val="none" w:sz="0" w:space="0" w:color="auto"/>
                <w:bottom w:val="none" w:sz="0" w:space="0" w:color="auto"/>
                <w:right w:val="none" w:sz="0" w:space="0" w:color="auto"/>
              </w:divBdr>
            </w:div>
          </w:divsChild>
        </w:div>
        <w:div w:id="76559368">
          <w:marLeft w:val="0"/>
          <w:marRight w:val="0"/>
          <w:marTop w:val="120"/>
          <w:marBottom w:val="0"/>
          <w:divBdr>
            <w:top w:val="none" w:sz="0" w:space="0" w:color="auto"/>
            <w:left w:val="none" w:sz="0" w:space="0" w:color="auto"/>
            <w:bottom w:val="none" w:sz="0" w:space="0" w:color="auto"/>
            <w:right w:val="none" w:sz="0" w:space="0" w:color="auto"/>
          </w:divBdr>
          <w:divsChild>
            <w:div w:id="1325157852">
              <w:marLeft w:val="0"/>
              <w:marRight w:val="0"/>
              <w:marTop w:val="0"/>
              <w:marBottom w:val="0"/>
              <w:divBdr>
                <w:top w:val="none" w:sz="0" w:space="0" w:color="auto"/>
                <w:left w:val="none" w:sz="0" w:space="0" w:color="auto"/>
                <w:bottom w:val="none" w:sz="0" w:space="0" w:color="auto"/>
                <w:right w:val="none" w:sz="0" w:space="0" w:color="auto"/>
              </w:divBdr>
            </w:div>
          </w:divsChild>
        </w:div>
        <w:div w:id="153837610">
          <w:marLeft w:val="0"/>
          <w:marRight w:val="0"/>
          <w:marTop w:val="120"/>
          <w:marBottom w:val="0"/>
          <w:divBdr>
            <w:top w:val="none" w:sz="0" w:space="0" w:color="auto"/>
            <w:left w:val="none" w:sz="0" w:space="0" w:color="auto"/>
            <w:bottom w:val="none" w:sz="0" w:space="0" w:color="auto"/>
            <w:right w:val="none" w:sz="0" w:space="0" w:color="auto"/>
          </w:divBdr>
          <w:divsChild>
            <w:div w:id="9675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1333">
      <w:bodyDiv w:val="1"/>
      <w:marLeft w:val="0"/>
      <w:marRight w:val="0"/>
      <w:marTop w:val="0"/>
      <w:marBottom w:val="0"/>
      <w:divBdr>
        <w:top w:val="none" w:sz="0" w:space="0" w:color="auto"/>
        <w:left w:val="none" w:sz="0" w:space="0" w:color="auto"/>
        <w:bottom w:val="none" w:sz="0" w:space="0" w:color="auto"/>
        <w:right w:val="none" w:sz="0" w:space="0" w:color="auto"/>
      </w:divBdr>
      <w:divsChild>
        <w:div w:id="587153099">
          <w:marLeft w:val="0"/>
          <w:marRight w:val="0"/>
          <w:marTop w:val="0"/>
          <w:marBottom w:val="0"/>
          <w:divBdr>
            <w:top w:val="none" w:sz="0" w:space="0" w:color="auto"/>
            <w:left w:val="none" w:sz="0" w:space="0" w:color="auto"/>
            <w:bottom w:val="none" w:sz="0" w:space="0" w:color="auto"/>
            <w:right w:val="none" w:sz="0" w:space="0" w:color="auto"/>
          </w:divBdr>
        </w:div>
        <w:div w:id="113990765">
          <w:marLeft w:val="0"/>
          <w:marRight w:val="0"/>
          <w:marTop w:val="120"/>
          <w:marBottom w:val="0"/>
          <w:divBdr>
            <w:top w:val="none" w:sz="0" w:space="0" w:color="auto"/>
            <w:left w:val="none" w:sz="0" w:space="0" w:color="auto"/>
            <w:bottom w:val="none" w:sz="0" w:space="0" w:color="auto"/>
            <w:right w:val="none" w:sz="0" w:space="0" w:color="auto"/>
          </w:divBdr>
          <w:divsChild>
            <w:div w:id="4835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4314">
      <w:bodyDiv w:val="1"/>
      <w:marLeft w:val="0"/>
      <w:marRight w:val="0"/>
      <w:marTop w:val="0"/>
      <w:marBottom w:val="0"/>
      <w:divBdr>
        <w:top w:val="none" w:sz="0" w:space="0" w:color="auto"/>
        <w:left w:val="none" w:sz="0" w:space="0" w:color="auto"/>
        <w:bottom w:val="none" w:sz="0" w:space="0" w:color="auto"/>
        <w:right w:val="none" w:sz="0" w:space="0" w:color="auto"/>
      </w:divBdr>
      <w:divsChild>
        <w:div w:id="1388333328">
          <w:marLeft w:val="0"/>
          <w:marRight w:val="0"/>
          <w:marTop w:val="0"/>
          <w:marBottom w:val="0"/>
          <w:divBdr>
            <w:top w:val="none" w:sz="0" w:space="0" w:color="auto"/>
            <w:left w:val="none" w:sz="0" w:space="0" w:color="auto"/>
            <w:bottom w:val="none" w:sz="0" w:space="0" w:color="auto"/>
            <w:right w:val="none" w:sz="0" w:space="0" w:color="auto"/>
          </w:divBdr>
        </w:div>
        <w:div w:id="2071953024">
          <w:marLeft w:val="0"/>
          <w:marRight w:val="0"/>
          <w:marTop w:val="120"/>
          <w:marBottom w:val="0"/>
          <w:divBdr>
            <w:top w:val="none" w:sz="0" w:space="0" w:color="auto"/>
            <w:left w:val="none" w:sz="0" w:space="0" w:color="auto"/>
            <w:bottom w:val="none" w:sz="0" w:space="0" w:color="auto"/>
            <w:right w:val="none" w:sz="0" w:space="0" w:color="auto"/>
          </w:divBdr>
          <w:divsChild>
            <w:div w:id="2115394097">
              <w:marLeft w:val="0"/>
              <w:marRight w:val="0"/>
              <w:marTop w:val="0"/>
              <w:marBottom w:val="0"/>
              <w:divBdr>
                <w:top w:val="none" w:sz="0" w:space="0" w:color="auto"/>
                <w:left w:val="none" w:sz="0" w:space="0" w:color="auto"/>
                <w:bottom w:val="none" w:sz="0" w:space="0" w:color="auto"/>
                <w:right w:val="none" w:sz="0" w:space="0" w:color="auto"/>
              </w:divBdr>
            </w:div>
            <w:div w:id="723330771">
              <w:marLeft w:val="0"/>
              <w:marRight w:val="0"/>
              <w:marTop w:val="0"/>
              <w:marBottom w:val="0"/>
              <w:divBdr>
                <w:top w:val="none" w:sz="0" w:space="0" w:color="auto"/>
                <w:left w:val="none" w:sz="0" w:space="0" w:color="auto"/>
                <w:bottom w:val="none" w:sz="0" w:space="0" w:color="auto"/>
                <w:right w:val="none" w:sz="0" w:space="0" w:color="auto"/>
              </w:divBdr>
            </w:div>
          </w:divsChild>
        </w:div>
        <w:div w:id="1657371367">
          <w:marLeft w:val="0"/>
          <w:marRight w:val="0"/>
          <w:marTop w:val="120"/>
          <w:marBottom w:val="0"/>
          <w:divBdr>
            <w:top w:val="none" w:sz="0" w:space="0" w:color="auto"/>
            <w:left w:val="none" w:sz="0" w:space="0" w:color="auto"/>
            <w:bottom w:val="none" w:sz="0" w:space="0" w:color="auto"/>
            <w:right w:val="none" w:sz="0" w:space="0" w:color="auto"/>
          </w:divBdr>
          <w:divsChild>
            <w:div w:id="810825611">
              <w:marLeft w:val="0"/>
              <w:marRight w:val="0"/>
              <w:marTop w:val="0"/>
              <w:marBottom w:val="0"/>
              <w:divBdr>
                <w:top w:val="none" w:sz="0" w:space="0" w:color="auto"/>
                <w:left w:val="none" w:sz="0" w:space="0" w:color="auto"/>
                <w:bottom w:val="none" w:sz="0" w:space="0" w:color="auto"/>
                <w:right w:val="none" w:sz="0" w:space="0" w:color="auto"/>
              </w:divBdr>
            </w:div>
          </w:divsChild>
        </w:div>
        <w:div w:id="112022187">
          <w:marLeft w:val="0"/>
          <w:marRight w:val="0"/>
          <w:marTop w:val="120"/>
          <w:marBottom w:val="0"/>
          <w:divBdr>
            <w:top w:val="none" w:sz="0" w:space="0" w:color="auto"/>
            <w:left w:val="none" w:sz="0" w:space="0" w:color="auto"/>
            <w:bottom w:val="none" w:sz="0" w:space="0" w:color="auto"/>
            <w:right w:val="none" w:sz="0" w:space="0" w:color="auto"/>
          </w:divBdr>
          <w:divsChild>
            <w:div w:id="533735556">
              <w:marLeft w:val="0"/>
              <w:marRight w:val="0"/>
              <w:marTop w:val="0"/>
              <w:marBottom w:val="0"/>
              <w:divBdr>
                <w:top w:val="none" w:sz="0" w:space="0" w:color="auto"/>
                <w:left w:val="none" w:sz="0" w:space="0" w:color="auto"/>
                <w:bottom w:val="none" w:sz="0" w:space="0" w:color="auto"/>
                <w:right w:val="none" w:sz="0" w:space="0" w:color="auto"/>
              </w:divBdr>
            </w:div>
            <w:div w:id="1915234233">
              <w:marLeft w:val="0"/>
              <w:marRight w:val="0"/>
              <w:marTop w:val="0"/>
              <w:marBottom w:val="0"/>
              <w:divBdr>
                <w:top w:val="none" w:sz="0" w:space="0" w:color="auto"/>
                <w:left w:val="none" w:sz="0" w:space="0" w:color="auto"/>
                <w:bottom w:val="none" w:sz="0" w:space="0" w:color="auto"/>
                <w:right w:val="none" w:sz="0" w:space="0" w:color="auto"/>
              </w:divBdr>
            </w:div>
            <w:div w:id="16938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206">
      <w:bodyDiv w:val="1"/>
      <w:marLeft w:val="0"/>
      <w:marRight w:val="0"/>
      <w:marTop w:val="0"/>
      <w:marBottom w:val="0"/>
      <w:divBdr>
        <w:top w:val="none" w:sz="0" w:space="0" w:color="auto"/>
        <w:left w:val="none" w:sz="0" w:space="0" w:color="auto"/>
        <w:bottom w:val="none" w:sz="0" w:space="0" w:color="auto"/>
        <w:right w:val="none" w:sz="0" w:space="0" w:color="auto"/>
      </w:divBdr>
    </w:div>
    <w:div w:id="2140606323">
      <w:bodyDiv w:val="1"/>
      <w:marLeft w:val="0"/>
      <w:marRight w:val="0"/>
      <w:marTop w:val="0"/>
      <w:marBottom w:val="0"/>
      <w:divBdr>
        <w:top w:val="none" w:sz="0" w:space="0" w:color="auto"/>
        <w:left w:val="none" w:sz="0" w:space="0" w:color="auto"/>
        <w:bottom w:val="none" w:sz="0" w:space="0" w:color="auto"/>
        <w:right w:val="none" w:sz="0" w:space="0" w:color="auto"/>
      </w:divBdr>
      <w:divsChild>
        <w:div w:id="1812793305">
          <w:marLeft w:val="0"/>
          <w:marRight w:val="0"/>
          <w:marTop w:val="0"/>
          <w:marBottom w:val="0"/>
          <w:divBdr>
            <w:top w:val="none" w:sz="0" w:space="0" w:color="auto"/>
            <w:left w:val="none" w:sz="0" w:space="0" w:color="auto"/>
            <w:bottom w:val="none" w:sz="0" w:space="0" w:color="auto"/>
            <w:right w:val="none" w:sz="0" w:space="0" w:color="auto"/>
          </w:divBdr>
        </w:div>
        <w:div w:id="568855427">
          <w:marLeft w:val="0"/>
          <w:marRight w:val="0"/>
          <w:marTop w:val="120"/>
          <w:marBottom w:val="0"/>
          <w:divBdr>
            <w:top w:val="none" w:sz="0" w:space="0" w:color="auto"/>
            <w:left w:val="none" w:sz="0" w:space="0" w:color="auto"/>
            <w:bottom w:val="none" w:sz="0" w:space="0" w:color="auto"/>
            <w:right w:val="none" w:sz="0" w:space="0" w:color="auto"/>
          </w:divBdr>
          <w:divsChild>
            <w:div w:id="407192421">
              <w:marLeft w:val="0"/>
              <w:marRight w:val="0"/>
              <w:marTop w:val="0"/>
              <w:marBottom w:val="0"/>
              <w:divBdr>
                <w:top w:val="none" w:sz="0" w:space="0" w:color="auto"/>
                <w:left w:val="none" w:sz="0" w:space="0" w:color="auto"/>
                <w:bottom w:val="none" w:sz="0" w:space="0" w:color="auto"/>
                <w:right w:val="none" w:sz="0" w:space="0" w:color="auto"/>
              </w:divBdr>
            </w:div>
          </w:divsChild>
        </w:div>
        <w:div w:id="1216355189">
          <w:marLeft w:val="0"/>
          <w:marRight w:val="0"/>
          <w:marTop w:val="120"/>
          <w:marBottom w:val="0"/>
          <w:divBdr>
            <w:top w:val="none" w:sz="0" w:space="0" w:color="auto"/>
            <w:left w:val="none" w:sz="0" w:space="0" w:color="auto"/>
            <w:bottom w:val="none" w:sz="0" w:space="0" w:color="auto"/>
            <w:right w:val="none" w:sz="0" w:space="0" w:color="auto"/>
          </w:divBdr>
          <w:divsChild>
            <w:div w:id="444615470">
              <w:marLeft w:val="0"/>
              <w:marRight w:val="0"/>
              <w:marTop w:val="0"/>
              <w:marBottom w:val="0"/>
              <w:divBdr>
                <w:top w:val="none" w:sz="0" w:space="0" w:color="auto"/>
                <w:left w:val="none" w:sz="0" w:space="0" w:color="auto"/>
                <w:bottom w:val="none" w:sz="0" w:space="0" w:color="auto"/>
                <w:right w:val="none" w:sz="0" w:space="0" w:color="auto"/>
              </w:divBdr>
            </w:div>
          </w:divsChild>
        </w:div>
        <w:div w:id="1989281038">
          <w:marLeft w:val="0"/>
          <w:marRight w:val="0"/>
          <w:marTop w:val="120"/>
          <w:marBottom w:val="0"/>
          <w:divBdr>
            <w:top w:val="none" w:sz="0" w:space="0" w:color="auto"/>
            <w:left w:val="none" w:sz="0" w:space="0" w:color="auto"/>
            <w:bottom w:val="none" w:sz="0" w:space="0" w:color="auto"/>
            <w:right w:val="none" w:sz="0" w:space="0" w:color="auto"/>
          </w:divBdr>
          <w:divsChild>
            <w:div w:id="1645890165">
              <w:marLeft w:val="0"/>
              <w:marRight w:val="0"/>
              <w:marTop w:val="0"/>
              <w:marBottom w:val="0"/>
              <w:divBdr>
                <w:top w:val="none" w:sz="0" w:space="0" w:color="auto"/>
                <w:left w:val="none" w:sz="0" w:space="0" w:color="auto"/>
                <w:bottom w:val="none" w:sz="0" w:space="0" w:color="auto"/>
                <w:right w:val="none" w:sz="0" w:space="0" w:color="auto"/>
              </w:divBdr>
            </w:div>
            <w:div w:id="21423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xonschwabl.sharefile.com/share/view/sda4a608c88354cb59eb3481a6e1b1d21" TargetMode="External"/><Relationship Id="rId13" Type="http://schemas.openxmlformats.org/officeDocument/2006/relationships/hyperlink" Target="https://www.facebook.com/hashtag/misight?__eep__=6&amp;__cft__%5b0%5d=AZW0tNJF3TRGw2OEU_1wosO3AqIFj5P3TAGqHkCmjPRm3euvk2l9zHOE58pRNIEb1Xe6FFb0Tp01iKROcRrD6FbO6Ya8QNyOtig-ThCLHoH9xdcDaWhJFlh0GWit61d-QWqe1lJ33d7lznssVzpHIYmX91w6Ih0s6zPTC1KgQpQgsRZ9i6P-3ozVK95YLLHN34Y&amp;__tn__=*NK-R" TargetMode="External"/><Relationship Id="rId26" Type="http://schemas.openxmlformats.org/officeDocument/2006/relationships/hyperlink" Target="https://www.facebook.com/hashtag/myopia?__eep__=6&amp;__cft__%5b0%5d=AZV19k_oyBLLxGqhPpdTGVsMHOBfA1RzGvhQ7JKKL-786TDMrX8hHWo72WxmFjlxsfc_olOB_2Mn3iXp1efaztDoZSixYyx-cjUMWXDZV71PL8_UAHDJeQc2DHWqoH1kqMovKgWnTrF4cgyB1V6w707Rs5kjdq0k9TC_AlSkHmse5zkKodIaO4TtOBme4_DwzUs&amp;__tn__=*NK-R" TargetMode="External"/><Relationship Id="rId3" Type="http://schemas.openxmlformats.org/officeDocument/2006/relationships/settings" Target="settings.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acebook.com/hashtag/myopia?__eep__=6&amp;__cft__%5b0%5d=AZW0tNJF3TRGw2OEU_1wosO3AqIFj5P3TAGqHkCmjPRm3euvk2l9zHOE58pRNIEb1Xe6FFb0Tp01iKROcRrD6FbO6Ya8QNyOtig-ThCLHoH9xdcDaWhJFlh0GWit61d-QWqe1lJ33d7lznssVzpHIYmX91w6Ih0s6zPTC1KgQpQgsRZ9i6P-3ozVK95YLLHN34Y&amp;__tn__=*NK-R" TargetMode="External"/><Relationship Id="rId25" Type="http://schemas.openxmlformats.org/officeDocument/2006/relationships/hyperlink" Target="https://dixonschwabl.sharefile.com/share/view/sda4a608c88354cb59eb3481a6e1b1d2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ixonschwabl.sharefile.com/share/view/sda4a608c88354cb59eb3481a6e1b1d21"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facebook.com/l.php?u=https%3A%2F%2Fbit.ly%2F3mhWQf7%3Ffbclid%3DIwAR1QfZtFtShYbGiYejE_iTVNQgPefgnyYScm7xM3GB3Dh-RE8Vo5nqYU6BE&amp;h=AT2Rcno14QHWH_UdWvFHYp5AD8rD0iYjyBaizMP6xtUsYCZ1TCOpuMUJYYRQcmfQqaC1_E1oI8oZp_XeRetVdRuWHFXSSpdxdBWYAalhlcqNaR2z_Dl70F_oIzNkFe7DQUS8&amp;__tn__=-UK-R&amp;c%5b0%5d=AT2IzlclQgDAF5vZAY3xPYjViAgJtm2rz5QF_O7mZsBfhmn8_lwZopnZJqzJr4khAuFWPkGCZpLSGQ7m8e1VOrUEuFfiZ5dUfFU8bJFNSYZsRerW22D-u02_skShwLF-PqF0AkA8yVnrAPrWJmBkoWaUHCumFYbIkNtGAvjG3csY9TQL3S63m_b6Yebu9tfxokTXUvfL9Qge" TargetMode="External"/><Relationship Id="rId32"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3.png"/><Relationship Id="rId28" Type="http://schemas.openxmlformats.org/officeDocument/2006/relationships/hyperlink" Target="https://www.facebook.com/hashtag/kidseyehealth?__eep__=6&amp;__cft__%5b0%5d=AZV19k_oyBLLxGqhPpdTGVsMHOBfA1RzGvhQ7JKKL-786TDMrX8hHWo72WxmFjlxsfc_olOB_2Mn3iXp1efaztDoZSixYyx-cjUMWXDZV71PL8_UAHDJeQc2DHWqoH1kqMovKgWnTrF4cgyB1V6w707Rs5kjdq0k9TC_AlSkHmse5zkKodIaO4TtOBme4_DwzUs&amp;__tn__=*NK-R" TargetMode="External"/><Relationship Id="rId10" Type="http://schemas.openxmlformats.org/officeDocument/2006/relationships/hyperlink" Target="https://www.facebook.com/hashtag/myopiacontrol?__eep__=6&amp;__cft__%5b0%5d=AZW0tNJF3TRGw2OEU_1wosO3AqIFj5P3TAGqHkCmjPRm3euvk2l9zHOE58pRNIEb1Xe6FFb0Tp01iKROcRrD6FbO6Ya8QNyOtig-ThCLHoH9xdcDaWhJFlh0GWit61d-QWqe1lJ33d7lznssVzpHIYmX91w6Ih0s6zPTC1KgQpQgsRZ9i6P-3ozVK95YLLHN34Y&amp;__tn__=*NK-R" TargetMode="External"/><Relationship Id="rId31" Type="http://schemas.openxmlformats.org/officeDocument/2006/relationships/hyperlink" Target="https://bit.ly/3nDmR91?fbclid=IwAR3bkakx1I1xgHK_MM9OZ10YMdRmbkL3BZUouzwzmrAxMErD3D4y2wzXnv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acebook.com/hashtag/myopiaawareness?__eep__=6&amp;__cft__%5b0%5d=AZW0tNJF3TRGw2OEU_1wosO3AqIFj5P3TAGqHkCmjPRm3euvk2l9zHOE58pRNIEb1Xe6FFb0Tp01iKROcRrD6FbO6Ya8QNyOtig-ThCLHoH9xdcDaWhJFlh0GWit61d-QWqe1lJ33d7lznssVzpHIYmX91w6Ih0s6zPTC1KgQpQgsRZ9i6P-3ozVK95YLLHN34Y&amp;__tn__=*NK-R" TargetMode="External"/><Relationship Id="rId27" Type="http://schemas.openxmlformats.org/officeDocument/2006/relationships/hyperlink" Target="https://www.facebook.com/hashtag/childrenseyehealth?__eep__=6&amp;__cft__%5b0%5d=AZV19k_oyBLLxGqhPpdTGVsMHOBfA1RzGvhQ7JKKL-786TDMrX8hHWo72WxmFjlxsfc_olOB_2Mn3iXp1efaztDoZSixYyx-cjUMWXDZV71PL8_UAHDJeQc2DHWqoH1kqMovKgWnTrF4cgyB1V6w707Rs5kjdq0k9TC_AlSkHmse5zkKodIaO4TtOBme4_DwzUs&amp;__tn__=*NK-R" TargetMode="External"/><Relationship Id="rId30" Type="http://schemas.openxmlformats.org/officeDocument/2006/relationships/hyperlink" Target="https://www.facebook.com/hashtag/myopia?__eep__=6&amp;__cft__%5b0%5d=AZVYgslKoGJZ608UFZqE1dc-GtBPpAP9bthRP30kk6CVRdSPd8ezGMjaNZRKfE2wSIiLEBHGFcLGvUPHAagsemRyHkHCdH6hU1VQ9QGS_JmtfbBoGGnDVJZNFEuuwIf_no4v-V5_tUNioTdN0pf1R7GBeUY0A9hbwNnPL6I-siRzmhaenGSwgr2woiPXeo-AAF4&amp;__tn__=*NK-R"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Morabito</dc:creator>
  <cp:keywords/>
  <dc:description/>
  <cp:lastModifiedBy>Kailey Chambery</cp:lastModifiedBy>
  <cp:revision>3</cp:revision>
  <cp:lastPrinted>2023-03-24T19:45:00Z</cp:lastPrinted>
  <dcterms:created xsi:type="dcterms:W3CDTF">2024-07-18T13:23:00Z</dcterms:created>
  <dcterms:modified xsi:type="dcterms:W3CDTF">2024-07-18T13:28:00Z</dcterms:modified>
</cp:coreProperties>
</file>